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026" w:rsidRDefault="00B21026" w:rsidP="00B21026">
      <w:pPr>
        <w:spacing w:line="480" w:lineRule="auto"/>
        <w:jc w:val="center"/>
      </w:pPr>
    </w:p>
    <w:p w:rsidR="00B21026" w:rsidRDefault="00B21026" w:rsidP="00B21026">
      <w:pPr>
        <w:spacing w:line="480" w:lineRule="auto"/>
        <w:jc w:val="center"/>
      </w:pPr>
    </w:p>
    <w:p w:rsidR="00B21026" w:rsidRDefault="00B21026" w:rsidP="00B21026">
      <w:pPr>
        <w:spacing w:line="480" w:lineRule="auto"/>
        <w:jc w:val="center"/>
      </w:pPr>
    </w:p>
    <w:p w:rsidR="00B21026" w:rsidRDefault="00B21026" w:rsidP="00B21026">
      <w:pPr>
        <w:spacing w:line="480" w:lineRule="auto"/>
        <w:jc w:val="center"/>
      </w:pPr>
    </w:p>
    <w:p w:rsidR="00B21026" w:rsidRDefault="00B21026" w:rsidP="00B21026">
      <w:pPr>
        <w:spacing w:line="480" w:lineRule="auto"/>
        <w:jc w:val="center"/>
      </w:pPr>
    </w:p>
    <w:p w:rsidR="00B21026" w:rsidRDefault="00B21026" w:rsidP="00B21026">
      <w:pPr>
        <w:spacing w:line="480" w:lineRule="auto"/>
        <w:jc w:val="center"/>
      </w:pPr>
    </w:p>
    <w:p w:rsidR="00B21026" w:rsidRDefault="00B21026" w:rsidP="00B21026">
      <w:pPr>
        <w:spacing w:line="480" w:lineRule="auto"/>
        <w:jc w:val="center"/>
      </w:pPr>
    </w:p>
    <w:p w:rsidR="00B21026" w:rsidRDefault="00B21026" w:rsidP="00B21026">
      <w:pPr>
        <w:spacing w:line="480" w:lineRule="auto"/>
        <w:jc w:val="center"/>
      </w:pPr>
    </w:p>
    <w:p w:rsidR="00B31C8B" w:rsidRDefault="00F069E1" w:rsidP="00127C14">
      <w:pPr>
        <w:spacing w:line="360" w:lineRule="auto"/>
        <w:jc w:val="center"/>
        <w:rPr>
          <w:b/>
        </w:rPr>
      </w:pPr>
      <w:r>
        <w:rPr>
          <w:b/>
        </w:rPr>
        <w:t>Prospectus Project</w:t>
      </w:r>
    </w:p>
    <w:p w:rsidR="00B31C8B" w:rsidRDefault="00B31C8B" w:rsidP="00127C14">
      <w:pPr>
        <w:spacing w:line="360" w:lineRule="auto"/>
        <w:jc w:val="center"/>
        <w:rPr>
          <w:b/>
        </w:rPr>
      </w:pPr>
    </w:p>
    <w:p w:rsidR="00B21026" w:rsidRDefault="00F069E1" w:rsidP="00127C14">
      <w:pPr>
        <w:spacing w:line="360" w:lineRule="auto"/>
        <w:jc w:val="center"/>
        <w:rPr>
          <w:b/>
        </w:rPr>
      </w:pPr>
      <w:r>
        <w:rPr>
          <w:b/>
        </w:rPr>
        <w:t xml:space="preserve">Development of an Inquiry Professional Development </w:t>
      </w:r>
      <w:r w:rsidR="00CB3D79">
        <w:rPr>
          <w:b/>
        </w:rPr>
        <w:t>Workshop</w:t>
      </w:r>
      <w:r>
        <w:rPr>
          <w:b/>
        </w:rPr>
        <w:t xml:space="preserve"> in an Informal Institution</w:t>
      </w:r>
    </w:p>
    <w:p w:rsidR="00B31C8B" w:rsidRPr="00B31C8B" w:rsidRDefault="00B31C8B" w:rsidP="00127C14">
      <w:pPr>
        <w:spacing w:line="360" w:lineRule="auto"/>
        <w:jc w:val="center"/>
        <w:rPr>
          <w:b/>
        </w:rPr>
      </w:pPr>
    </w:p>
    <w:p w:rsidR="00B21026" w:rsidRDefault="00B21026" w:rsidP="00127C14">
      <w:pPr>
        <w:spacing w:line="360" w:lineRule="auto"/>
        <w:jc w:val="center"/>
      </w:pPr>
      <w:r>
        <w:t>Melissa A Bogan UIN: 814785413</w:t>
      </w:r>
    </w:p>
    <w:p w:rsidR="00B31C8B" w:rsidRDefault="00974FD8" w:rsidP="00B31C8B">
      <w:pPr>
        <w:spacing w:line="360" w:lineRule="auto"/>
        <w:jc w:val="center"/>
      </w:pPr>
      <w:r>
        <w:t xml:space="preserve">Submitted: </w:t>
      </w:r>
      <w:r w:rsidR="00F069E1">
        <w:t>July 5, 2015</w:t>
      </w:r>
    </w:p>
    <w:p w:rsidR="00B31C8B" w:rsidRDefault="00B31C8B" w:rsidP="00127C14">
      <w:pPr>
        <w:spacing w:line="360" w:lineRule="auto"/>
        <w:jc w:val="center"/>
      </w:pPr>
    </w:p>
    <w:p w:rsidR="00B31C8B" w:rsidRDefault="00F069E1" w:rsidP="00127C14">
      <w:pPr>
        <w:spacing w:line="360" w:lineRule="auto"/>
        <w:jc w:val="center"/>
      </w:pPr>
      <w:r>
        <w:t>SSE</w:t>
      </w:r>
      <w:r w:rsidR="00B21026">
        <w:t xml:space="preserve"> 6</w:t>
      </w:r>
      <w:r>
        <w:t>617</w:t>
      </w:r>
      <w:r w:rsidR="00B21026">
        <w:t xml:space="preserve">: </w:t>
      </w:r>
      <w:r>
        <w:t>Trends in Science</w:t>
      </w:r>
      <w:r w:rsidR="00B21026">
        <w:t xml:space="preserve"> </w:t>
      </w:r>
    </w:p>
    <w:p w:rsidR="00B21026" w:rsidRDefault="00F069E1" w:rsidP="00127C14">
      <w:pPr>
        <w:spacing w:line="360" w:lineRule="auto"/>
        <w:jc w:val="center"/>
      </w:pPr>
      <w:r>
        <w:t>Instructor: Dr. Michael Boucher</w:t>
      </w:r>
    </w:p>
    <w:p w:rsidR="00B31C8B" w:rsidRDefault="00B31C8B" w:rsidP="00127C14">
      <w:pPr>
        <w:spacing w:line="360" w:lineRule="auto"/>
        <w:jc w:val="center"/>
      </w:pPr>
    </w:p>
    <w:p w:rsidR="00B31C8B" w:rsidRDefault="00B31C8B" w:rsidP="00127C14">
      <w:pPr>
        <w:spacing w:line="360" w:lineRule="auto"/>
        <w:jc w:val="center"/>
      </w:pPr>
    </w:p>
    <w:p w:rsidR="00B21026" w:rsidRDefault="00B21026" w:rsidP="00127C14">
      <w:pPr>
        <w:spacing w:line="360" w:lineRule="auto"/>
        <w:jc w:val="center"/>
      </w:pPr>
      <w:r>
        <w:t>College of Education</w:t>
      </w:r>
    </w:p>
    <w:p w:rsidR="00B21026" w:rsidRDefault="00B21026" w:rsidP="00127C14">
      <w:pPr>
        <w:spacing w:line="360" w:lineRule="auto"/>
        <w:jc w:val="center"/>
      </w:pPr>
      <w:r>
        <w:t>Florida Gulf Coast University</w:t>
      </w:r>
    </w:p>
    <w:p w:rsidR="00B21026" w:rsidRDefault="00B21026" w:rsidP="00B21026"/>
    <w:p w:rsidR="006C547C" w:rsidRDefault="006C547C"/>
    <w:p w:rsidR="00B31C8B" w:rsidRDefault="00B31C8B"/>
    <w:p w:rsidR="00F069E1" w:rsidRPr="00DC25F7" w:rsidRDefault="00B31C8B" w:rsidP="00F069E1">
      <w:pPr>
        <w:jc w:val="center"/>
        <w:rPr>
          <w:b/>
        </w:rPr>
      </w:pPr>
      <w:r>
        <w:br w:type="page"/>
      </w:r>
      <w:r w:rsidR="00F069E1" w:rsidRPr="00DC25F7">
        <w:rPr>
          <w:b/>
        </w:rPr>
        <w:lastRenderedPageBreak/>
        <w:t xml:space="preserve">Development of an Inquiry Professional Development </w:t>
      </w:r>
      <w:r w:rsidR="00CB3D79">
        <w:rPr>
          <w:b/>
        </w:rPr>
        <w:t>Workshop</w:t>
      </w:r>
      <w:r w:rsidR="00F069E1" w:rsidRPr="00DC25F7">
        <w:rPr>
          <w:b/>
        </w:rPr>
        <w:t xml:space="preserve"> in an Informal Institution </w:t>
      </w:r>
    </w:p>
    <w:p w:rsidR="00F069E1" w:rsidRPr="0047766F" w:rsidRDefault="00F069E1" w:rsidP="00F069E1">
      <w:pPr>
        <w:jc w:val="center"/>
        <w:rPr>
          <w:b/>
        </w:rPr>
      </w:pPr>
      <w:r w:rsidRPr="0047766F">
        <w:rPr>
          <w:b/>
        </w:rPr>
        <w:t>Topic:</w:t>
      </w:r>
    </w:p>
    <w:p w:rsidR="00F069E1" w:rsidRPr="0047766F" w:rsidRDefault="00F069E1" w:rsidP="00F069E1">
      <w:r w:rsidRPr="0047766F">
        <w:tab/>
        <w:t>This curriculum development project will be a professional development</w:t>
      </w:r>
      <w:r>
        <w:t xml:space="preserve"> workshop</w:t>
      </w:r>
      <w:r w:rsidRPr="0047766F">
        <w:t xml:space="preserve"> for teachers. The development will introduce the inquiry method, demonstrate examples, allow teachers to practice the method under guidance, and to reflect on it.</w:t>
      </w:r>
    </w:p>
    <w:p w:rsidR="00F069E1" w:rsidRPr="0047766F" w:rsidRDefault="00F069E1" w:rsidP="00F069E1">
      <w:pPr>
        <w:jc w:val="center"/>
        <w:rPr>
          <w:b/>
        </w:rPr>
      </w:pPr>
      <w:r w:rsidRPr="0047766F">
        <w:rPr>
          <w:b/>
        </w:rPr>
        <w:t>Need:</w:t>
      </w:r>
    </w:p>
    <w:p w:rsidR="00CB3D79" w:rsidRDefault="00F069E1" w:rsidP="00F069E1">
      <w:pPr>
        <w:ind w:firstLine="720"/>
      </w:pPr>
      <w:r w:rsidRPr="0047766F">
        <w:t xml:space="preserve">There has been a huge push in recent years to reform the way formal science education is taught (Bell et al. 2005, Binns &amp; Popp 2013, NRC 1996, NRC 2000).  This push has been to incorporate inquiry based instruction into science classrooms. </w:t>
      </w:r>
      <w:r w:rsidR="00CB3D79">
        <w:t>Throughout history inquiry has had many definitions. Colburn (2000) defines it as “The creation of a classroom where students are engaged in essentially open ended, student centered, hands on activities.” Bell et al. (2005) defines it as “The inquiry method is a active learning process in which students answer research questions through data analysis.” While Savery (2006) defines it as “A student centered learning approach that focuses on questions, critical thinking, and problem solving.” What all the definitions seem to agree on is that the students are engaged with the content, they are working with questions and data to understand and explore concepts.</w:t>
      </w:r>
    </w:p>
    <w:p w:rsidR="00CB3D79" w:rsidRDefault="00F069E1" w:rsidP="00F069E1">
      <w:pPr>
        <w:ind w:firstLine="720"/>
      </w:pPr>
      <w:r w:rsidRPr="0047766F">
        <w:t>Multiple studies have been conducted on teaching pre-service teachers inquiry based pedagogies along with studying whether current teachers are using inquiry pedagogies (Binns &amp; Popp 2013, Cherian 2007, Colburn 2000, Marshall et al. 2009). These studies have found that while a few teachers are using the inquiry method most are not due to challenges presented by the formal system.</w:t>
      </w:r>
      <w:r w:rsidR="00CB3D79" w:rsidRPr="00CB3D79">
        <w:t xml:space="preserve"> </w:t>
      </w:r>
      <w:r w:rsidR="00CB3D79">
        <w:t>Some of the misconceptions that teachers have about the inquiry method is that it is too complex for the K-12 setting, that all science concepts should be taught through inquiry, and that inquiry only works with high ability students (Marshall et. al 2009, NRC 2000, Welch et al. 1981). Most pre-service teachers commented that exploring new teaching techniques was not encouraged or supported in their classroom practicum because their mentors lacked knowledge or experience with inquiry (Anderson et al. 2006, Borko &amp; Putman 1996, Welch et al. 1981). When current teachers were asked about including the inquiry method most responses were that it was to time consuming, there was a pressure to stick to the curriculum, and it caused classroom management issues (Binns&amp;Poop 2013, Cherian 2007, Lustick 2009, Marshall et al. 2009, Uno 1990, Welch et al. 1981)</w:t>
      </w:r>
    </w:p>
    <w:p w:rsidR="00F069E1" w:rsidRDefault="00F069E1" w:rsidP="00F069E1">
      <w:pPr>
        <w:ind w:firstLine="720"/>
      </w:pPr>
      <w:r w:rsidRPr="0047766F">
        <w:t xml:space="preserve"> A solution to this problem would be to utilize the informal field to show easy methods of incorporating inquiry through professional development (Anderson et al. 2006, NRC 2000, NSTA 2012, Phillips et al. 2007).</w:t>
      </w:r>
      <w:r w:rsidR="00CB3D79">
        <w:t xml:space="preserve"> Informal educators use the inquiry method in their everyday jobs. In turn they could share their experiences with formal educators of how to teach hands on inquiry based activates and projects. This would best be done through professional development courses where the formal educator learned about inquiry and then had the chance to apply it while under the guidance of an informal educator (Anderson et al. 2006, NRC 2000, NSTA 2012,Phillips et al. 2007).</w:t>
      </w:r>
    </w:p>
    <w:p w:rsidR="00F069E1" w:rsidRDefault="00F069E1" w:rsidP="00F069E1">
      <w:pPr>
        <w:jc w:val="center"/>
      </w:pPr>
      <w:r>
        <w:rPr>
          <w:b/>
        </w:rPr>
        <w:t>Purpose:</w:t>
      </w:r>
    </w:p>
    <w:p w:rsidR="00F069E1" w:rsidRDefault="00F069E1" w:rsidP="00F069E1">
      <w:pPr>
        <w:ind w:firstLine="720"/>
      </w:pPr>
      <w:r>
        <w:t xml:space="preserve">Once this project is complete a professional development workshop that focuses on inquiry will be available for an informal institution. This development workshop will address a requirement that students be taught through the inquiry method by helping teachers understand the method and practice with it. </w:t>
      </w:r>
    </w:p>
    <w:p w:rsidR="00F069E1" w:rsidRDefault="00FB22D0" w:rsidP="00F069E1">
      <w:pPr>
        <w:jc w:val="center"/>
      </w:pPr>
      <w:r>
        <w:rPr>
          <w:b/>
        </w:rPr>
        <w:t>Daily Plans</w:t>
      </w:r>
      <w:r w:rsidR="00F069E1">
        <w:rPr>
          <w:b/>
        </w:rPr>
        <w:t>:</w:t>
      </w:r>
    </w:p>
    <w:p w:rsidR="00FB22D0" w:rsidRDefault="00546564" w:rsidP="006646FA">
      <w:pPr>
        <w:ind w:firstLine="720"/>
      </w:pPr>
      <w:r>
        <w:t xml:space="preserve">Unit Information - </w:t>
      </w:r>
      <w:r w:rsidR="00F069E1">
        <w:t>This professional development workshop will take place over a two week period</w:t>
      </w:r>
      <w:r w:rsidR="00294801">
        <w:t xml:space="preserve"> in an aquarium</w:t>
      </w:r>
      <w:r w:rsidR="00F069E1">
        <w:t xml:space="preserve">. Week one will be spent in the classroom in the mornings and out in </w:t>
      </w:r>
      <w:r w:rsidR="00F069E1">
        <w:lastRenderedPageBreak/>
        <w:t>the institution in the afternoon shadowing an educator. Week two will have the teachers take an active role in working the institution and applying the inquiry method while under the guidance of an educator. Two hours at the end of the day will be dedicated to discussion and reflection.</w:t>
      </w:r>
    </w:p>
    <w:p w:rsidR="00546564" w:rsidRDefault="00546564" w:rsidP="00294801">
      <w:pPr>
        <w:pStyle w:val="ListParagraph"/>
        <w:numPr>
          <w:ilvl w:val="0"/>
          <w:numId w:val="2"/>
        </w:numPr>
        <w:tabs>
          <w:tab w:val="left" w:pos="1440"/>
        </w:tabs>
        <w:ind w:firstLine="0"/>
        <w:rPr>
          <w:rFonts w:ascii="Times New Roman" w:hAnsi="Times New Roman"/>
          <w:sz w:val="24"/>
          <w:szCs w:val="24"/>
        </w:rPr>
      </w:pPr>
      <w:r>
        <w:rPr>
          <w:rFonts w:ascii="Times New Roman" w:hAnsi="Times New Roman"/>
          <w:sz w:val="24"/>
          <w:szCs w:val="24"/>
        </w:rPr>
        <w:t xml:space="preserve">Lesson 1: Introduce the Inquiry Method </w:t>
      </w:r>
    </w:p>
    <w:p w:rsidR="00F069E1" w:rsidRDefault="00F069E1" w:rsidP="00546564">
      <w:pPr>
        <w:pStyle w:val="ListParagraph"/>
        <w:numPr>
          <w:ilvl w:val="1"/>
          <w:numId w:val="2"/>
        </w:numPr>
        <w:rPr>
          <w:rFonts w:ascii="Times New Roman" w:hAnsi="Times New Roman"/>
          <w:sz w:val="24"/>
          <w:szCs w:val="24"/>
        </w:rPr>
      </w:pPr>
      <w:r>
        <w:rPr>
          <w:rFonts w:ascii="Times New Roman" w:hAnsi="Times New Roman"/>
          <w:sz w:val="24"/>
          <w:szCs w:val="24"/>
        </w:rPr>
        <w:t>Day 1 Morning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7393"/>
      </w:tblGrid>
      <w:tr w:rsidR="003202B9" w:rsidRPr="003202B9" w:rsidTr="008B3133">
        <w:tc>
          <w:tcPr>
            <w:tcW w:w="2183" w:type="dxa"/>
            <w:shd w:val="clear" w:color="auto" w:fill="auto"/>
          </w:tcPr>
          <w:p w:rsidR="006646FA" w:rsidRPr="006646FA" w:rsidRDefault="006646FA" w:rsidP="0047604D">
            <w:r w:rsidRPr="006646FA">
              <w:t>Big Idea</w:t>
            </w:r>
          </w:p>
        </w:tc>
        <w:tc>
          <w:tcPr>
            <w:tcW w:w="7393" w:type="dxa"/>
            <w:shd w:val="clear" w:color="auto" w:fill="auto"/>
          </w:tcPr>
          <w:p w:rsidR="006646FA" w:rsidRPr="006646FA" w:rsidRDefault="006646FA" w:rsidP="0047604D">
            <w:r w:rsidRPr="006646FA">
              <w:t>What is the Inquiry Method</w:t>
            </w:r>
            <w:r w:rsidR="00480434">
              <w:t>?</w:t>
            </w:r>
          </w:p>
        </w:tc>
      </w:tr>
      <w:tr w:rsidR="003202B9" w:rsidRPr="003202B9" w:rsidTr="008B3133">
        <w:tc>
          <w:tcPr>
            <w:tcW w:w="2183" w:type="dxa"/>
            <w:shd w:val="clear" w:color="auto" w:fill="auto"/>
          </w:tcPr>
          <w:p w:rsidR="006646FA" w:rsidRPr="006646FA" w:rsidRDefault="006646FA" w:rsidP="0047604D">
            <w:r w:rsidRPr="006646FA">
              <w:t>Objectives</w:t>
            </w:r>
          </w:p>
        </w:tc>
        <w:tc>
          <w:tcPr>
            <w:tcW w:w="7393" w:type="dxa"/>
            <w:shd w:val="clear" w:color="auto" w:fill="auto"/>
          </w:tcPr>
          <w:p w:rsidR="006646FA" w:rsidRPr="006646FA" w:rsidRDefault="006646FA" w:rsidP="0047604D">
            <w:r w:rsidRPr="006646FA">
              <w:t>Students will be able to explain what the inquiry method is.</w:t>
            </w:r>
          </w:p>
        </w:tc>
      </w:tr>
      <w:tr w:rsidR="003202B9" w:rsidRPr="003202B9" w:rsidTr="008B3133">
        <w:tc>
          <w:tcPr>
            <w:tcW w:w="2183" w:type="dxa"/>
            <w:shd w:val="clear" w:color="auto" w:fill="auto"/>
          </w:tcPr>
          <w:p w:rsidR="006646FA" w:rsidRPr="006646FA" w:rsidRDefault="006646FA" w:rsidP="0047604D">
            <w:r w:rsidRPr="006646FA">
              <w:t>Formative Assessment</w:t>
            </w:r>
          </w:p>
        </w:tc>
        <w:tc>
          <w:tcPr>
            <w:tcW w:w="7393" w:type="dxa"/>
            <w:shd w:val="clear" w:color="auto" w:fill="auto"/>
          </w:tcPr>
          <w:p w:rsidR="006646FA" w:rsidRPr="003202B9" w:rsidRDefault="006646FA" w:rsidP="003202B9">
            <w:pPr>
              <w:pStyle w:val="ListParagraph"/>
              <w:numPr>
                <w:ilvl w:val="0"/>
                <w:numId w:val="6"/>
              </w:numPr>
              <w:spacing w:after="0" w:line="240" w:lineRule="auto"/>
              <w:rPr>
                <w:rFonts w:ascii="Times New Roman" w:hAnsi="Times New Roman"/>
                <w:sz w:val="24"/>
                <w:szCs w:val="24"/>
              </w:rPr>
            </w:pPr>
            <w:r w:rsidRPr="003202B9">
              <w:rPr>
                <w:rFonts w:ascii="Times New Roman" w:hAnsi="Times New Roman"/>
                <w:sz w:val="24"/>
                <w:szCs w:val="24"/>
              </w:rPr>
              <w:t>Listening to the discussions and the summary shared during the graffiti model to discover the teacher’s ideas about inquiry.</w:t>
            </w:r>
          </w:p>
          <w:p w:rsidR="006646FA" w:rsidRPr="003202B9" w:rsidRDefault="00480434" w:rsidP="003202B9">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The paragraph that teachers will write in their journal at the end of the direct instruction explaining what the inquiry method is. </w:t>
            </w:r>
            <w:r w:rsidR="006646FA" w:rsidRPr="003202B9">
              <w:rPr>
                <w:rFonts w:ascii="Times New Roman" w:hAnsi="Times New Roman"/>
                <w:sz w:val="24"/>
                <w:szCs w:val="24"/>
              </w:rPr>
              <w:t xml:space="preserve"> </w:t>
            </w:r>
          </w:p>
        </w:tc>
      </w:tr>
      <w:tr w:rsidR="003202B9" w:rsidRPr="003202B9" w:rsidTr="008B3133">
        <w:tc>
          <w:tcPr>
            <w:tcW w:w="2183" w:type="dxa"/>
            <w:shd w:val="clear" w:color="auto" w:fill="auto"/>
          </w:tcPr>
          <w:p w:rsidR="006646FA" w:rsidRPr="006646FA" w:rsidRDefault="006646FA" w:rsidP="0047604D">
            <w:r w:rsidRPr="006646FA">
              <w:t>Step by Step Plan</w:t>
            </w:r>
          </w:p>
        </w:tc>
        <w:tc>
          <w:tcPr>
            <w:tcW w:w="7393" w:type="dxa"/>
            <w:shd w:val="clear" w:color="auto" w:fill="auto"/>
          </w:tcPr>
          <w:p w:rsidR="006646FA" w:rsidRPr="006646FA" w:rsidRDefault="006646FA" w:rsidP="003202B9">
            <w:r w:rsidRPr="006646FA">
              <w:t>Cooperative Learning - Graffiti Model: Teachers will be split into three groups to answers questions designed to discover what pre-conceptions teachers have about the inquiry teaching method.</w:t>
            </w:r>
          </w:p>
          <w:p w:rsidR="006646FA" w:rsidRPr="003202B9" w:rsidRDefault="006646FA" w:rsidP="003202B9">
            <w:pPr>
              <w:pStyle w:val="ListParagraph"/>
              <w:numPr>
                <w:ilvl w:val="0"/>
                <w:numId w:val="5"/>
              </w:numPr>
              <w:spacing w:after="0" w:line="240" w:lineRule="auto"/>
              <w:rPr>
                <w:rFonts w:ascii="Times New Roman" w:hAnsi="Times New Roman"/>
                <w:sz w:val="24"/>
                <w:szCs w:val="24"/>
              </w:rPr>
            </w:pPr>
            <w:r w:rsidRPr="003202B9">
              <w:rPr>
                <w:rFonts w:ascii="Times New Roman" w:hAnsi="Times New Roman"/>
                <w:sz w:val="24"/>
                <w:szCs w:val="24"/>
              </w:rPr>
              <w:t>Questions:</w:t>
            </w:r>
          </w:p>
          <w:p w:rsidR="006646FA" w:rsidRPr="003202B9" w:rsidRDefault="006646FA" w:rsidP="003202B9">
            <w:pPr>
              <w:pStyle w:val="ListParagraph"/>
              <w:numPr>
                <w:ilvl w:val="1"/>
                <w:numId w:val="5"/>
              </w:numPr>
              <w:spacing w:after="0" w:line="240" w:lineRule="auto"/>
              <w:rPr>
                <w:rFonts w:ascii="Times New Roman" w:hAnsi="Times New Roman"/>
                <w:sz w:val="24"/>
                <w:szCs w:val="24"/>
              </w:rPr>
            </w:pPr>
            <w:r w:rsidRPr="003202B9">
              <w:rPr>
                <w:rFonts w:ascii="Times New Roman" w:hAnsi="Times New Roman"/>
                <w:sz w:val="24"/>
                <w:szCs w:val="24"/>
              </w:rPr>
              <w:t>What is the inquiry method?</w:t>
            </w:r>
          </w:p>
          <w:p w:rsidR="006646FA" w:rsidRPr="003202B9" w:rsidRDefault="006646FA" w:rsidP="003202B9">
            <w:pPr>
              <w:pStyle w:val="ListParagraph"/>
              <w:numPr>
                <w:ilvl w:val="1"/>
                <w:numId w:val="5"/>
              </w:numPr>
              <w:spacing w:after="0" w:line="240" w:lineRule="auto"/>
              <w:rPr>
                <w:rFonts w:ascii="Times New Roman" w:hAnsi="Times New Roman"/>
                <w:sz w:val="24"/>
                <w:szCs w:val="24"/>
              </w:rPr>
            </w:pPr>
            <w:r w:rsidRPr="003202B9">
              <w:rPr>
                <w:rFonts w:ascii="Times New Roman" w:hAnsi="Times New Roman"/>
                <w:sz w:val="24"/>
                <w:szCs w:val="24"/>
              </w:rPr>
              <w:t>Do you think it can be used in any subject area?</w:t>
            </w:r>
          </w:p>
          <w:p w:rsidR="006646FA" w:rsidRPr="003202B9" w:rsidRDefault="006646FA" w:rsidP="003202B9">
            <w:pPr>
              <w:pStyle w:val="ListParagraph"/>
              <w:numPr>
                <w:ilvl w:val="1"/>
                <w:numId w:val="5"/>
              </w:numPr>
              <w:spacing w:after="0" w:line="240" w:lineRule="auto"/>
              <w:rPr>
                <w:rFonts w:ascii="Times New Roman" w:hAnsi="Times New Roman"/>
                <w:sz w:val="24"/>
                <w:szCs w:val="24"/>
              </w:rPr>
            </w:pPr>
            <w:r w:rsidRPr="003202B9">
              <w:rPr>
                <w:rFonts w:ascii="Times New Roman" w:hAnsi="Times New Roman"/>
                <w:sz w:val="24"/>
                <w:szCs w:val="24"/>
              </w:rPr>
              <w:t>Do you think it has a place in the K-12 setting?</w:t>
            </w:r>
          </w:p>
          <w:p w:rsidR="006646FA" w:rsidRPr="003202B9" w:rsidRDefault="006646FA" w:rsidP="003202B9">
            <w:pPr>
              <w:pStyle w:val="ListParagraph"/>
              <w:numPr>
                <w:ilvl w:val="1"/>
                <w:numId w:val="5"/>
              </w:numPr>
              <w:spacing w:after="0" w:line="240" w:lineRule="auto"/>
              <w:rPr>
                <w:rFonts w:ascii="Times New Roman" w:hAnsi="Times New Roman"/>
                <w:sz w:val="24"/>
                <w:szCs w:val="24"/>
              </w:rPr>
            </w:pPr>
            <w:r w:rsidRPr="003202B9">
              <w:rPr>
                <w:rFonts w:ascii="Times New Roman" w:hAnsi="Times New Roman"/>
                <w:sz w:val="24"/>
                <w:szCs w:val="24"/>
              </w:rPr>
              <w:t xml:space="preserve">Distribute Materials: Questions will be pre-laminated strips of paper. Each group will be given one question. </w:t>
            </w:r>
          </w:p>
          <w:p w:rsidR="006646FA" w:rsidRPr="003202B9" w:rsidRDefault="006646FA" w:rsidP="003202B9">
            <w:pPr>
              <w:pStyle w:val="ListParagraph"/>
              <w:numPr>
                <w:ilvl w:val="0"/>
                <w:numId w:val="5"/>
              </w:numPr>
              <w:spacing w:after="0" w:line="240" w:lineRule="auto"/>
              <w:rPr>
                <w:rFonts w:ascii="Times New Roman" w:hAnsi="Times New Roman"/>
                <w:sz w:val="24"/>
                <w:szCs w:val="24"/>
              </w:rPr>
            </w:pPr>
            <w:r w:rsidRPr="003202B9">
              <w:rPr>
                <w:rFonts w:ascii="Times New Roman" w:hAnsi="Times New Roman"/>
                <w:sz w:val="24"/>
                <w:szCs w:val="24"/>
              </w:rPr>
              <w:t>Group Answer Questions: Groups will have five minutes to discuss each question. Time will be kept with a visually displayed stop watch. Each group will be asked to summarize their thoughts about each question.</w:t>
            </w:r>
          </w:p>
          <w:p w:rsidR="006646FA" w:rsidRPr="003202B9" w:rsidRDefault="006646FA" w:rsidP="003202B9">
            <w:pPr>
              <w:pStyle w:val="ListParagraph"/>
              <w:numPr>
                <w:ilvl w:val="0"/>
                <w:numId w:val="5"/>
              </w:numPr>
              <w:spacing w:after="0" w:line="240" w:lineRule="auto"/>
              <w:rPr>
                <w:rFonts w:ascii="Times New Roman" w:hAnsi="Times New Roman"/>
                <w:sz w:val="24"/>
                <w:szCs w:val="24"/>
              </w:rPr>
            </w:pPr>
            <w:r w:rsidRPr="003202B9">
              <w:rPr>
                <w:rFonts w:ascii="Times New Roman" w:hAnsi="Times New Roman"/>
                <w:sz w:val="24"/>
                <w:szCs w:val="24"/>
              </w:rPr>
              <w:t xml:space="preserve">Exchange Questions: Questions will be passed to the group on the left. </w:t>
            </w:r>
          </w:p>
          <w:p w:rsidR="006646FA" w:rsidRPr="003202B9" w:rsidRDefault="006646FA" w:rsidP="003202B9">
            <w:pPr>
              <w:pStyle w:val="ListParagraph"/>
              <w:numPr>
                <w:ilvl w:val="0"/>
                <w:numId w:val="5"/>
              </w:numPr>
              <w:spacing w:after="0" w:line="240" w:lineRule="auto"/>
              <w:rPr>
                <w:rFonts w:ascii="Times New Roman" w:hAnsi="Times New Roman"/>
                <w:sz w:val="24"/>
                <w:szCs w:val="24"/>
              </w:rPr>
            </w:pPr>
            <w:r w:rsidRPr="003202B9">
              <w:rPr>
                <w:rFonts w:ascii="Times New Roman" w:hAnsi="Times New Roman"/>
                <w:sz w:val="24"/>
                <w:szCs w:val="24"/>
              </w:rPr>
              <w:t>Original Question: Once the original question has returned to the group the group will be asked to take their summaries from all the questions and synthesize them into an overall summary.</w:t>
            </w:r>
          </w:p>
          <w:p w:rsidR="006646FA" w:rsidRPr="003202B9" w:rsidRDefault="006646FA" w:rsidP="003202B9">
            <w:pPr>
              <w:pStyle w:val="ListParagraph"/>
              <w:numPr>
                <w:ilvl w:val="0"/>
                <w:numId w:val="5"/>
              </w:numPr>
              <w:spacing w:after="0" w:line="240" w:lineRule="auto"/>
              <w:rPr>
                <w:rFonts w:ascii="Times New Roman" w:hAnsi="Times New Roman"/>
                <w:sz w:val="24"/>
                <w:szCs w:val="24"/>
              </w:rPr>
            </w:pPr>
            <w:r w:rsidRPr="003202B9">
              <w:rPr>
                <w:rFonts w:ascii="Times New Roman" w:hAnsi="Times New Roman"/>
                <w:sz w:val="24"/>
                <w:szCs w:val="24"/>
              </w:rPr>
              <w:t xml:space="preserve">Share information: Each group will be asked to share their summarized thoughts about the inquiry method.   </w:t>
            </w:r>
          </w:p>
          <w:p w:rsidR="006646FA" w:rsidRPr="006646FA" w:rsidRDefault="006646FA" w:rsidP="0047604D">
            <w:r w:rsidRPr="006646FA">
              <w:t xml:space="preserve">Direct Instruction: Have a short lecture about the inquiry method and the different levels. Show the short </w:t>
            </w:r>
            <w:hyperlink r:id="rId9" w:history="1">
              <w:r w:rsidRPr="006646FA">
                <w:rPr>
                  <w:rStyle w:val="Hyperlink"/>
                </w:rPr>
                <w:t>video</w:t>
              </w:r>
            </w:hyperlink>
            <w:r w:rsidRPr="006646FA">
              <w:t xml:space="preserve"> that summarizes the inquiry method at the beginning to give teachers a place to start building.</w:t>
            </w:r>
            <w:r>
              <w:t xml:space="preserve"> Also show the short </w:t>
            </w:r>
            <w:hyperlink r:id="rId10" w:history="1">
              <w:r w:rsidRPr="006646FA">
                <w:rPr>
                  <w:rStyle w:val="Hyperlink"/>
                </w:rPr>
                <w:t>video</w:t>
              </w:r>
            </w:hyperlink>
            <w:r>
              <w:t xml:space="preserve"> that presents the benefits of inquiry teaching. </w:t>
            </w:r>
          </w:p>
          <w:p w:rsidR="006646FA" w:rsidRPr="006646FA" w:rsidRDefault="00480434" w:rsidP="00480434">
            <w:r>
              <w:t xml:space="preserve">Assessment: Ask the teachers to write a paragraph in their journal an explanation of what the inquiry method is. Educators will collect journals at the end of the night to read explanations.  </w:t>
            </w:r>
            <w:r w:rsidR="006646FA" w:rsidRPr="006646FA">
              <w:t xml:space="preserve"> </w:t>
            </w:r>
          </w:p>
        </w:tc>
      </w:tr>
      <w:tr w:rsidR="003202B9" w:rsidRPr="003202B9" w:rsidTr="008B3133">
        <w:tc>
          <w:tcPr>
            <w:tcW w:w="2183" w:type="dxa"/>
            <w:shd w:val="clear" w:color="auto" w:fill="auto"/>
          </w:tcPr>
          <w:p w:rsidR="006646FA" w:rsidRPr="006646FA" w:rsidRDefault="006646FA" w:rsidP="0047604D">
            <w:r w:rsidRPr="006646FA">
              <w:t>Materials</w:t>
            </w:r>
          </w:p>
        </w:tc>
        <w:tc>
          <w:tcPr>
            <w:tcW w:w="7393" w:type="dxa"/>
            <w:shd w:val="clear" w:color="auto" w:fill="auto"/>
          </w:tcPr>
          <w:p w:rsidR="006646FA" w:rsidRPr="006646FA" w:rsidRDefault="006646FA" w:rsidP="0047604D">
            <w:r w:rsidRPr="006646FA">
              <w:t>Laminated question sheets for the graffiti model.</w:t>
            </w:r>
          </w:p>
          <w:p w:rsidR="006646FA" w:rsidRPr="006646FA" w:rsidRDefault="006646FA" w:rsidP="0047604D">
            <w:r w:rsidRPr="006646FA">
              <w:t>Desk area set up for students</w:t>
            </w:r>
          </w:p>
          <w:p w:rsidR="006646FA" w:rsidRPr="006646FA" w:rsidRDefault="006646FA" w:rsidP="0047604D">
            <w:r w:rsidRPr="006646FA">
              <w:t>Paper and pen for each of the teachers</w:t>
            </w:r>
          </w:p>
          <w:p w:rsidR="006646FA" w:rsidRPr="006646FA" w:rsidRDefault="006646FA" w:rsidP="0047604D">
            <w:r w:rsidRPr="006646FA">
              <w:t>Computer and projector screen to show the video during the direct instruction</w:t>
            </w:r>
          </w:p>
          <w:p w:rsidR="006646FA" w:rsidRPr="006646FA" w:rsidRDefault="006646FA" w:rsidP="0047604D">
            <w:r w:rsidRPr="006646FA">
              <w:t>Computer and projector screen to show the PowerPoint</w:t>
            </w:r>
          </w:p>
        </w:tc>
      </w:tr>
      <w:tr w:rsidR="008B3133" w:rsidRPr="003202B9" w:rsidTr="00B1041D">
        <w:tc>
          <w:tcPr>
            <w:tcW w:w="9576" w:type="dxa"/>
            <w:gridSpan w:val="2"/>
            <w:shd w:val="clear" w:color="auto" w:fill="auto"/>
          </w:tcPr>
          <w:p w:rsidR="008B3133" w:rsidRPr="006646FA" w:rsidRDefault="00263991" w:rsidP="0047604D">
            <w:r>
              <w:object w:dxaOrig="12210" w:dyaOrig="6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8pt;height:252pt" o:ole="">
                  <v:imagedata r:id="rId11" o:title=""/>
                </v:shape>
                <o:OLEObject Type="Embed" ProgID="PBrush" ShapeID="_x0000_i1028" DrawAspect="Content" ObjectID="_1617823914" r:id="rId12"/>
              </w:object>
            </w:r>
          </w:p>
        </w:tc>
      </w:tr>
    </w:tbl>
    <w:p w:rsidR="00546564" w:rsidRDefault="00546564" w:rsidP="00546564">
      <w:pPr>
        <w:pStyle w:val="ListParagraph"/>
        <w:numPr>
          <w:ilvl w:val="1"/>
          <w:numId w:val="2"/>
        </w:numPr>
        <w:rPr>
          <w:rFonts w:ascii="Times New Roman" w:hAnsi="Times New Roman"/>
          <w:sz w:val="24"/>
          <w:szCs w:val="24"/>
        </w:rPr>
      </w:pPr>
      <w:r>
        <w:rPr>
          <w:rFonts w:ascii="Times New Roman" w:hAnsi="Times New Roman"/>
          <w:sz w:val="24"/>
          <w:szCs w:val="24"/>
        </w:rPr>
        <w:t>Day 1 Afternoon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128"/>
      </w:tblGrid>
      <w:tr w:rsidR="003202B9" w:rsidRPr="00AA1D89" w:rsidTr="003202B9">
        <w:tc>
          <w:tcPr>
            <w:tcW w:w="2448" w:type="dxa"/>
            <w:shd w:val="clear" w:color="auto" w:fill="auto"/>
          </w:tcPr>
          <w:p w:rsidR="00035C6E" w:rsidRPr="00AA1D89" w:rsidRDefault="00035C6E" w:rsidP="0047604D">
            <w:r w:rsidRPr="00AA1D89">
              <w:t>Big Idea</w:t>
            </w:r>
          </w:p>
        </w:tc>
        <w:tc>
          <w:tcPr>
            <w:tcW w:w="7128" w:type="dxa"/>
            <w:shd w:val="clear" w:color="auto" w:fill="auto"/>
          </w:tcPr>
          <w:p w:rsidR="00035C6E" w:rsidRPr="00AA1D89" w:rsidRDefault="00480434" w:rsidP="00480434">
            <w:r>
              <w:t xml:space="preserve">How is the </w:t>
            </w:r>
            <w:r w:rsidR="00035C6E">
              <w:t>Inquiry Method</w:t>
            </w:r>
            <w:r>
              <w:t xml:space="preserve"> used at this facility?</w:t>
            </w:r>
          </w:p>
        </w:tc>
      </w:tr>
      <w:tr w:rsidR="003202B9" w:rsidRPr="00AA1D89" w:rsidTr="003202B9">
        <w:tc>
          <w:tcPr>
            <w:tcW w:w="2448" w:type="dxa"/>
            <w:shd w:val="clear" w:color="auto" w:fill="auto"/>
          </w:tcPr>
          <w:p w:rsidR="00035C6E" w:rsidRPr="00AA1D89" w:rsidRDefault="00035C6E" w:rsidP="0047604D">
            <w:r w:rsidRPr="00AA1D89">
              <w:t>Objectives</w:t>
            </w:r>
          </w:p>
        </w:tc>
        <w:tc>
          <w:tcPr>
            <w:tcW w:w="7128" w:type="dxa"/>
            <w:shd w:val="clear" w:color="auto" w:fill="auto"/>
          </w:tcPr>
          <w:p w:rsidR="00035C6E" w:rsidRPr="00AA1D89" w:rsidRDefault="00035C6E" w:rsidP="0047604D">
            <w:r w:rsidRPr="00AA1D89">
              <w:t xml:space="preserve">Students will be able to </w:t>
            </w:r>
            <w:r>
              <w:t>explain how inquiry was used throughout the day</w:t>
            </w:r>
          </w:p>
        </w:tc>
      </w:tr>
      <w:tr w:rsidR="003202B9" w:rsidRPr="00AA1D89" w:rsidTr="003202B9">
        <w:tc>
          <w:tcPr>
            <w:tcW w:w="2448" w:type="dxa"/>
            <w:shd w:val="clear" w:color="auto" w:fill="auto"/>
          </w:tcPr>
          <w:p w:rsidR="00035C6E" w:rsidRPr="00AA1D89" w:rsidRDefault="00035C6E" w:rsidP="0047604D">
            <w:r w:rsidRPr="00AA1D89">
              <w:t>Formative Assessment</w:t>
            </w:r>
          </w:p>
        </w:tc>
        <w:tc>
          <w:tcPr>
            <w:tcW w:w="7128" w:type="dxa"/>
            <w:shd w:val="clear" w:color="auto" w:fill="auto"/>
          </w:tcPr>
          <w:p w:rsidR="00035C6E" w:rsidRPr="003202B9" w:rsidRDefault="00480434" w:rsidP="003202B9">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Looking at the journal teachers will be required to keep in the observation section. </w:t>
            </w:r>
            <w:r w:rsidR="00035C6E" w:rsidRPr="003202B9">
              <w:rPr>
                <w:rFonts w:ascii="Times New Roman" w:hAnsi="Times New Roman"/>
                <w:sz w:val="24"/>
                <w:szCs w:val="24"/>
              </w:rPr>
              <w:t xml:space="preserve"> </w:t>
            </w:r>
          </w:p>
        </w:tc>
      </w:tr>
      <w:tr w:rsidR="003202B9" w:rsidRPr="00AA1D89" w:rsidTr="003202B9">
        <w:tc>
          <w:tcPr>
            <w:tcW w:w="2448" w:type="dxa"/>
            <w:shd w:val="clear" w:color="auto" w:fill="auto"/>
          </w:tcPr>
          <w:p w:rsidR="00035C6E" w:rsidRPr="00AA1D89" w:rsidRDefault="00035C6E" w:rsidP="0047604D">
            <w:r w:rsidRPr="00AA1D89">
              <w:t>Step by Step Plan</w:t>
            </w:r>
          </w:p>
        </w:tc>
        <w:tc>
          <w:tcPr>
            <w:tcW w:w="7128" w:type="dxa"/>
            <w:shd w:val="clear" w:color="auto" w:fill="auto"/>
          </w:tcPr>
          <w:p w:rsidR="00035C6E" w:rsidRPr="00AA1D89" w:rsidRDefault="00035C6E" w:rsidP="00035C6E">
            <w:r w:rsidRPr="00AA1D89">
              <w:t xml:space="preserve">Peer Tutoring: Each teacher will be paired with an informal educator to shadow as they hold classes or work the floor to see the inquiry method in action. </w:t>
            </w:r>
            <w:r>
              <w:t>Spend a half hour befo</w:t>
            </w:r>
            <w:r w:rsidR="00480434">
              <w:t xml:space="preserve">re end of the day in reflection and writing in their journal ways that inquiry was used throughout the day. </w:t>
            </w:r>
            <w:r>
              <w:t xml:space="preserve"> </w:t>
            </w:r>
            <w:r w:rsidRPr="00AA1D89">
              <w:t xml:space="preserve"> </w:t>
            </w:r>
          </w:p>
        </w:tc>
      </w:tr>
      <w:tr w:rsidR="003202B9" w:rsidRPr="00AA1D89" w:rsidTr="003202B9">
        <w:tc>
          <w:tcPr>
            <w:tcW w:w="2448" w:type="dxa"/>
            <w:shd w:val="clear" w:color="auto" w:fill="auto"/>
          </w:tcPr>
          <w:p w:rsidR="00035C6E" w:rsidRPr="00AA1D89" w:rsidRDefault="00035C6E" w:rsidP="0047604D">
            <w:r w:rsidRPr="00AA1D89">
              <w:t>Materials</w:t>
            </w:r>
          </w:p>
        </w:tc>
        <w:tc>
          <w:tcPr>
            <w:tcW w:w="7128" w:type="dxa"/>
            <w:shd w:val="clear" w:color="auto" w:fill="auto"/>
          </w:tcPr>
          <w:p w:rsidR="00035C6E" w:rsidRPr="00AA1D89" w:rsidRDefault="00035C6E" w:rsidP="0047604D">
            <w:r>
              <w:t xml:space="preserve">Not applicable. </w:t>
            </w:r>
          </w:p>
        </w:tc>
      </w:tr>
    </w:tbl>
    <w:p w:rsidR="00546564" w:rsidRDefault="00546564" w:rsidP="00294801">
      <w:pPr>
        <w:pStyle w:val="ListParagraph"/>
        <w:numPr>
          <w:ilvl w:val="0"/>
          <w:numId w:val="2"/>
        </w:numPr>
        <w:ind w:firstLine="0"/>
        <w:rPr>
          <w:rFonts w:ascii="Times New Roman" w:hAnsi="Times New Roman"/>
          <w:sz w:val="24"/>
          <w:szCs w:val="24"/>
        </w:rPr>
      </w:pPr>
      <w:r>
        <w:rPr>
          <w:rFonts w:ascii="Times New Roman" w:hAnsi="Times New Roman"/>
          <w:sz w:val="24"/>
          <w:szCs w:val="24"/>
        </w:rPr>
        <w:t>Lesson 2:</w:t>
      </w:r>
      <w:r w:rsidRPr="00546564">
        <w:rPr>
          <w:rFonts w:ascii="Times New Roman" w:hAnsi="Times New Roman"/>
          <w:sz w:val="24"/>
          <w:szCs w:val="24"/>
        </w:rPr>
        <w:t xml:space="preserve"> </w:t>
      </w:r>
      <w:r>
        <w:rPr>
          <w:rFonts w:ascii="Times New Roman" w:hAnsi="Times New Roman"/>
          <w:sz w:val="24"/>
          <w:szCs w:val="24"/>
        </w:rPr>
        <w:t>Challenges and Solutions</w:t>
      </w:r>
    </w:p>
    <w:p w:rsidR="00035C6E" w:rsidRDefault="00F069E1" w:rsidP="00546564">
      <w:pPr>
        <w:pStyle w:val="ListParagraph"/>
        <w:numPr>
          <w:ilvl w:val="1"/>
          <w:numId w:val="2"/>
        </w:numPr>
        <w:rPr>
          <w:rFonts w:ascii="Times New Roman" w:hAnsi="Times New Roman"/>
          <w:sz w:val="24"/>
          <w:szCs w:val="24"/>
        </w:rPr>
      </w:pPr>
      <w:r>
        <w:rPr>
          <w:rFonts w:ascii="Times New Roman" w:hAnsi="Times New Roman"/>
          <w:sz w:val="24"/>
          <w:szCs w:val="24"/>
        </w:rPr>
        <w:t>Day 2 Morning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128"/>
      </w:tblGrid>
      <w:tr w:rsidR="003202B9" w:rsidRPr="00AA1D89" w:rsidTr="003202B9">
        <w:tc>
          <w:tcPr>
            <w:tcW w:w="2448" w:type="dxa"/>
            <w:shd w:val="clear" w:color="auto" w:fill="auto"/>
          </w:tcPr>
          <w:p w:rsidR="00035C6E" w:rsidRPr="00AA1D89" w:rsidRDefault="00035C6E" w:rsidP="0047604D">
            <w:r w:rsidRPr="00AA1D89">
              <w:t>Big Idea</w:t>
            </w:r>
          </w:p>
        </w:tc>
        <w:tc>
          <w:tcPr>
            <w:tcW w:w="7128" w:type="dxa"/>
            <w:shd w:val="clear" w:color="auto" w:fill="auto"/>
          </w:tcPr>
          <w:p w:rsidR="00035C6E" w:rsidRPr="00AA1D89" w:rsidRDefault="00480434" w:rsidP="00790440">
            <w:r>
              <w:t xml:space="preserve">What are the </w:t>
            </w:r>
            <w:r w:rsidR="00035C6E" w:rsidRPr="00AA1D89">
              <w:t>Challenges</w:t>
            </w:r>
            <w:r>
              <w:t xml:space="preserve"> of using the </w:t>
            </w:r>
            <w:r w:rsidR="00790440">
              <w:t>Inquiry M</w:t>
            </w:r>
            <w:r>
              <w:t xml:space="preserve">ethod in the </w:t>
            </w:r>
            <w:r w:rsidR="00790440">
              <w:t>F</w:t>
            </w:r>
            <w:r>
              <w:t xml:space="preserve">ormal </w:t>
            </w:r>
            <w:r w:rsidR="00790440">
              <w:t>C</w:t>
            </w:r>
            <w:r>
              <w:t>lassroom?</w:t>
            </w:r>
          </w:p>
        </w:tc>
      </w:tr>
      <w:tr w:rsidR="003202B9" w:rsidRPr="00AA1D89" w:rsidTr="003202B9">
        <w:tc>
          <w:tcPr>
            <w:tcW w:w="2448" w:type="dxa"/>
            <w:shd w:val="clear" w:color="auto" w:fill="auto"/>
          </w:tcPr>
          <w:p w:rsidR="00035C6E" w:rsidRPr="00AA1D89" w:rsidRDefault="00035C6E" w:rsidP="0047604D">
            <w:r w:rsidRPr="00AA1D89">
              <w:t>Objectives</w:t>
            </w:r>
          </w:p>
        </w:tc>
        <w:tc>
          <w:tcPr>
            <w:tcW w:w="7128" w:type="dxa"/>
            <w:shd w:val="clear" w:color="auto" w:fill="auto"/>
          </w:tcPr>
          <w:p w:rsidR="00035C6E" w:rsidRPr="00AA1D89" w:rsidRDefault="00035C6E" w:rsidP="0047604D">
            <w:r w:rsidRPr="00AA1D89">
              <w:t xml:space="preserve">Students will be able to </w:t>
            </w:r>
            <w:r w:rsidR="00480434">
              <w:t>describe</w:t>
            </w:r>
            <w:r w:rsidRPr="00AA1D89">
              <w:t xml:space="preserve"> the challenges of including the inquiry method into a classroom.</w:t>
            </w:r>
          </w:p>
          <w:p w:rsidR="00035C6E" w:rsidRPr="00AA1D89" w:rsidRDefault="00035C6E" w:rsidP="0047604D">
            <w:r w:rsidRPr="00AA1D89">
              <w:t>Students will be able to develop solutions to the challenges of including the inquiry method into a classroom.</w:t>
            </w:r>
          </w:p>
        </w:tc>
      </w:tr>
      <w:tr w:rsidR="003202B9" w:rsidRPr="00AA1D89" w:rsidTr="003202B9">
        <w:tc>
          <w:tcPr>
            <w:tcW w:w="2448" w:type="dxa"/>
            <w:shd w:val="clear" w:color="auto" w:fill="auto"/>
          </w:tcPr>
          <w:p w:rsidR="00035C6E" w:rsidRPr="00AA1D89" w:rsidRDefault="00035C6E" w:rsidP="0047604D">
            <w:r w:rsidRPr="00AA1D89">
              <w:t>Formative Assessment</w:t>
            </w:r>
          </w:p>
        </w:tc>
        <w:tc>
          <w:tcPr>
            <w:tcW w:w="7128" w:type="dxa"/>
            <w:shd w:val="clear" w:color="auto" w:fill="auto"/>
          </w:tcPr>
          <w:p w:rsidR="00790440" w:rsidRDefault="00790440" w:rsidP="003202B9">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Reviewing the teacher’s synthesize of challenges to incorporating inquiry located in their journal. </w:t>
            </w:r>
          </w:p>
          <w:p w:rsidR="00035C6E" w:rsidRPr="003202B9" w:rsidRDefault="00790440" w:rsidP="003202B9">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Reviewing teacher’s solutions to their assigned challenge from the literature located in their journals. </w:t>
            </w:r>
            <w:r w:rsidR="00035C6E" w:rsidRPr="003202B9">
              <w:rPr>
                <w:rFonts w:ascii="Times New Roman" w:hAnsi="Times New Roman"/>
                <w:sz w:val="24"/>
                <w:szCs w:val="24"/>
              </w:rPr>
              <w:t xml:space="preserve"> </w:t>
            </w:r>
          </w:p>
        </w:tc>
      </w:tr>
      <w:tr w:rsidR="003202B9" w:rsidRPr="00AA1D89" w:rsidTr="003202B9">
        <w:tc>
          <w:tcPr>
            <w:tcW w:w="2448" w:type="dxa"/>
            <w:shd w:val="clear" w:color="auto" w:fill="auto"/>
          </w:tcPr>
          <w:p w:rsidR="00035C6E" w:rsidRPr="00AA1D89" w:rsidRDefault="00035C6E" w:rsidP="0047604D">
            <w:r w:rsidRPr="00AA1D89">
              <w:t>Step by Step Plan</w:t>
            </w:r>
          </w:p>
        </w:tc>
        <w:tc>
          <w:tcPr>
            <w:tcW w:w="7128" w:type="dxa"/>
            <w:shd w:val="clear" w:color="auto" w:fill="auto"/>
          </w:tcPr>
          <w:p w:rsidR="00035C6E" w:rsidRPr="00AA1D89" w:rsidRDefault="00035C6E" w:rsidP="003202B9">
            <w:r w:rsidRPr="00AA1D89">
              <w:t>Concept Development: Teachers will be paired up in twos and asked to brainstorm challenges with incorporating inquiry into the classroom</w:t>
            </w:r>
          </w:p>
          <w:p w:rsidR="00035C6E" w:rsidRPr="003202B9" w:rsidRDefault="00035C6E" w:rsidP="003202B9">
            <w:pPr>
              <w:pStyle w:val="ListParagraph"/>
              <w:numPr>
                <w:ilvl w:val="0"/>
                <w:numId w:val="7"/>
              </w:numPr>
              <w:spacing w:after="0" w:line="240" w:lineRule="auto"/>
              <w:rPr>
                <w:rFonts w:ascii="Times New Roman" w:hAnsi="Times New Roman"/>
                <w:sz w:val="24"/>
                <w:szCs w:val="24"/>
              </w:rPr>
            </w:pPr>
            <w:r w:rsidRPr="003202B9">
              <w:rPr>
                <w:rFonts w:ascii="Times New Roman" w:hAnsi="Times New Roman"/>
                <w:sz w:val="24"/>
                <w:szCs w:val="24"/>
              </w:rPr>
              <w:t xml:space="preserve">List as Many Items as Possible: Teachers will be provided </w:t>
            </w:r>
            <w:r w:rsidRPr="003202B9">
              <w:rPr>
                <w:rFonts w:ascii="Times New Roman" w:hAnsi="Times New Roman"/>
                <w:sz w:val="24"/>
                <w:szCs w:val="24"/>
              </w:rPr>
              <w:lastRenderedPageBreak/>
              <w:t xml:space="preserve">sticky notes on which to write their ideas. The question will be “Challenges to including inquiry.” They will have two minutes for this part. </w:t>
            </w:r>
          </w:p>
          <w:p w:rsidR="00035C6E" w:rsidRPr="003202B9" w:rsidRDefault="00035C6E" w:rsidP="003202B9">
            <w:pPr>
              <w:pStyle w:val="ListParagraph"/>
              <w:numPr>
                <w:ilvl w:val="0"/>
                <w:numId w:val="7"/>
              </w:numPr>
              <w:spacing w:after="0" w:line="240" w:lineRule="auto"/>
              <w:rPr>
                <w:rFonts w:ascii="Times New Roman" w:hAnsi="Times New Roman"/>
                <w:sz w:val="24"/>
                <w:szCs w:val="24"/>
              </w:rPr>
            </w:pPr>
            <w:r w:rsidRPr="003202B9">
              <w:rPr>
                <w:rFonts w:ascii="Times New Roman" w:hAnsi="Times New Roman"/>
                <w:sz w:val="24"/>
                <w:szCs w:val="24"/>
              </w:rPr>
              <w:t xml:space="preserve">Group the Items: Teachers will then be asked to group their ideas based on similarities. They will have five minutes for this part. </w:t>
            </w:r>
          </w:p>
          <w:p w:rsidR="00035C6E" w:rsidRPr="003202B9" w:rsidRDefault="00035C6E" w:rsidP="003202B9">
            <w:pPr>
              <w:pStyle w:val="ListParagraph"/>
              <w:numPr>
                <w:ilvl w:val="0"/>
                <w:numId w:val="7"/>
              </w:numPr>
              <w:spacing w:after="0" w:line="240" w:lineRule="auto"/>
              <w:rPr>
                <w:rFonts w:ascii="Times New Roman" w:hAnsi="Times New Roman"/>
                <w:sz w:val="24"/>
                <w:szCs w:val="24"/>
              </w:rPr>
            </w:pPr>
            <w:r w:rsidRPr="003202B9">
              <w:rPr>
                <w:rFonts w:ascii="Times New Roman" w:hAnsi="Times New Roman"/>
                <w:sz w:val="24"/>
                <w:szCs w:val="24"/>
              </w:rPr>
              <w:t xml:space="preserve">Label the Groups: Teachers will be asked to create labels for their groups. They will have five minutes for this part. </w:t>
            </w:r>
          </w:p>
          <w:p w:rsidR="00035C6E" w:rsidRPr="003202B9" w:rsidRDefault="00035C6E" w:rsidP="003202B9">
            <w:pPr>
              <w:pStyle w:val="ListParagraph"/>
              <w:numPr>
                <w:ilvl w:val="0"/>
                <w:numId w:val="7"/>
              </w:numPr>
              <w:spacing w:after="0" w:line="240" w:lineRule="auto"/>
              <w:rPr>
                <w:rFonts w:ascii="Times New Roman" w:hAnsi="Times New Roman"/>
                <w:sz w:val="24"/>
                <w:szCs w:val="24"/>
              </w:rPr>
            </w:pPr>
            <w:r w:rsidRPr="003202B9">
              <w:rPr>
                <w:rFonts w:ascii="Times New Roman" w:hAnsi="Times New Roman"/>
                <w:sz w:val="24"/>
                <w:szCs w:val="24"/>
              </w:rPr>
              <w:t>Regroup: Teachers will have five minutes to reorganize their ideas and their groups based on the labels they have given them.</w:t>
            </w:r>
          </w:p>
          <w:p w:rsidR="00035C6E" w:rsidRPr="003202B9" w:rsidRDefault="00035C6E" w:rsidP="003202B9">
            <w:pPr>
              <w:pStyle w:val="ListParagraph"/>
              <w:numPr>
                <w:ilvl w:val="0"/>
                <w:numId w:val="7"/>
              </w:numPr>
              <w:spacing w:after="0" w:line="240" w:lineRule="auto"/>
              <w:rPr>
                <w:rFonts w:ascii="Times New Roman" w:hAnsi="Times New Roman"/>
                <w:sz w:val="24"/>
                <w:szCs w:val="24"/>
              </w:rPr>
            </w:pPr>
            <w:r w:rsidRPr="003202B9">
              <w:rPr>
                <w:rFonts w:ascii="Times New Roman" w:hAnsi="Times New Roman"/>
                <w:sz w:val="24"/>
                <w:szCs w:val="24"/>
              </w:rPr>
              <w:t>Synthesize: Teachers will be asked to summarize the big ideas for why inquiry may be a challenge to utilize in the classroom</w:t>
            </w:r>
            <w:r w:rsidR="00790440">
              <w:rPr>
                <w:rFonts w:ascii="Times New Roman" w:hAnsi="Times New Roman"/>
                <w:sz w:val="24"/>
                <w:szCs w:val="24"/>
              </w:rPr>
              <w:t xml:space="preserve"> and write it in their journal</w:t>
            </w:r>
            <w:r w:rsidRPr="003202B9">
              <w:rPr>
                <w:rFonts w:ascii="Times New Roman" w:hAnsi="Times New Roman"/>
                <w:sz w:val="24"/>
                <w:szCs w:val="24"/>
              </w:rPr>
              <w:t xml:space="preserve">.  </w:t>
            </w:r>
          </w:p>
          <w:p w:rsidR="00035C6E" w:rsidRPr="00AA1D89" w:rsidRDefault="00035C6E" w:rsidP="003202B9">
            <w:r w:rsidRPr="00AA1D89">
              <w:t xml:space="preserve">Cooperative Learning – Jigsaw: Groups will discuss the challenges to incorporating inquiry into the classroom and brainstorm ideas of how to mitigate them. </w:t>
            </w:r>
          </w:p>
          <w:p w:rsidR="00035C6E" w:rsidRPr="003202B9" w:rsidRDefault="00035C6E" w:rsidP="003202B9">
            <w:pPr>
              <w:pStyle w:val="ListParagraph"/>
              <w:numPr>
                <w:ilvl w:val="0"/>
                <w:numId w:val="8"/>
              </w:numPr>
              <w:spacing w:after="0" w:line="240" w:lineRule="auto"/>
              <w:rPr>
                <w:rFonts w:ascii="Times New Roman" w:hAnsi="Times New Roman"/>
                <w:sz w:val="24"/>
                <w:szCs w:val="24"/>
              </w:rPr>
            </w:pPr>
            <w:r w:rsidRPr="003202B9">
              <w:rPr>
                <w:rFonts w:ascii="Times New Roman" w:hAnsi="Times New Roman"/>
                <w:sz w:val="24"/>
                <w:szCs w:val="24"/>
              </w:rPr>
              <w:t xml:space="preserve">Assign expert and learning groups: teachers will be assigned to their expert group and their learning groups randomly. </w:t>
            </w:r>
          </w:p>
          <w:p w:rsidR="00035C6E" w:rsidRPr="003202B9" w:rsidRDefault="00035C6E" w:rsidP="003202B9">
            <w:pPr>
              <w:pStyle w:val="ListParagraph"/>
              <w:numPr>
                <w:ilvl w:val="0"/>
                <w:numId w:val="8"/>
              </w:numPr>
              <w:spacing w:after="0" w:line="240" w:lineRule="auto"/>
              <w:rPr>
                <w:rFonts w:ascii="Times New Roman" w:hAnsi="Times New Roman"/>
                <w:sz w:val="24"/>
                <w:szCs w:val="24"/>
              </w:rPr>
            </w:pPr>
            <w:r w:rsidRPr="003202B9">
              <w:rPr>
                <w:rFonts w:ascii="Times New Roman" w:hAnsi="Times New Roman"/>
                <w:sz w:val="24"/>
                <w:szCs w:val="24"/>
              </w:rPr>
              <w:t xml:space="preserve">Explain task: Each expert group will be given one of the problems they suggested from the previous exercise to explore and brainstorm how to mitigate. After an hour they will then switch into their learning groups where each expert will present their problem and their groups solutions for how to mitigate it. </w:t>
            </w:r>
          </w:p>
          <w:p w:rsidR="00035C6E" w:rsidRPr="003202B9" w:rsidRDefault="00035C6E" w:rsidP="003202B9">
            <w:pPr>
              <w:pStyle w:val="ListParagraph"/>
              <w:numPr>
                <w:ilvl w:val="0"/>
                <w:numId w:val="8"/>
              </w:numPr>
              <w:spacing w:after="0" w:line="240" w:lineRule="auto"/>
              <w:rPr>
                <w:rFonts w:ascii="Times New Roman" w:hAnsi="Times New Roman"/>
                <w:sz w:val="24"/>
                <w:szCs w:val="24"/>
              </w:rPr>
            </w:pPr>
            <w:r w:rsidRPr="003202B9">
              <w:rPr>
                <w:rFonts w:ascii="Times New Roman" w:hAnsi="Times New Roman"/>
                <w:sz w:val="24"/>
                <w:szCs w:val="24"/>
              </w:rPr>
              <w:t>Expert Groups: Each group will be given an hour to discuss their problem, use technology to search for solution, and prepare a hand out that they can use in their learning groups.</w:t>
            </w:r>
          </w:p>
          <w:p w:rsidR="00035C6E" w:rsidRPr="003202B9" w:rsidRDefault="00035C6E" w:rsidP="003202B9">
            <w:pPr>
              <w:pStyle w:val="ListParagraph"/>
              <w:numPr>
                <w:ilvl w:val="0"/>
                <w:numId w:val="8"/>
              </w:numPr>
              <w:spacing w:after="0" w:line="240" w:lineRule="auto"/>
              <w:rPr>
                <w:rFonts w:ascii="Times New Roman" w:hAnsi="Times New Roman"/>
                <w:sz w:val="24"/>
                <w:szCs w:val="24"/>
              </w:rPr>
            </w:pPr>
            <w:r w:rsidRPr="003202B9">
              <w:rPr>
                <w:rFonts w:ascii="Times New Roman" w:hAnsi="Times New Roman"/>
                <w:sz w:val="24"/>
                <w:szCs w:val="24"/>
              </w:rPr>
              <w:t xml:space="preserve">Learning Groups: Each group will be given an hour to learn about the solutions to other problems. </w:t>
            </w:r>
          </w:p>
          <w:p w:rsidR="00035C6E" w:rsidRPr="003202B9" w:rsidRDefault="00035C6E" w:rsidP="003202B9">
            <w:pPr>
              <w:pStyle w:val="ListParagraph"/>
              <w:numPr>
                <w:ilvl w:val="0"/>
                <w:numId w:val="8"/>
              </w:numPr>
              <w:spacing w:after="0" w:line="240" w:lineRule="auto"/>
              <w:rPr>
                <w:rFonts w:ascii="Times New Roman" w:hAnsi="Times New Roman"/>
                <w:sz w:val="24"/>
                <w:szCs w:val="24"/>
              </w:rPr>
            </w:pPr>
            <w:r w:rsidRPr="003202B9">
              <w:rPr>
                <w:rFonts w:ascii="Times New Roman" w:hAnsi="Times New Roman"/>
                <w:sz w:val="24"/>
                <w:szCs w:val="24"/>
              </w:rPr>
              <w:t xml:space="preserve">Group Discussion: After the learning groups the teachers will have a discussion to see if the solutions presented would elevate the challenges of incorporating inquiry into the classroom. </w:t>
            </w:r>
          </w:p>
          <w:p w:rsidR="00035C6E" w:rsidRPr="00AA1D89" w:rsidRDefault="00790440" w:rsidP="0047604D">
            <w:r>
              <w:t xml:space="preserve">Assessment: Each teacher will be given one of the challenges with including inquiry in the classroom that was listed in the literature. Examples – too complex for the k-12 setting, inquiry only works with high level students, consumes too much time, etc. They will then be asked to explain in their journals a way to work around that challenge.  </w:t>
            </w:r>
          </w:p>
        </w:tc>
      </w:tr>
      <w:tr w:rsidR="003202B9" w:rsidRPr="00AA1D89" w:rsidTr="003202B9">
        <w:tc>
          <w:tcPr>
            <w:tcW w:w="2448" w:type="dxa"/>
            <w:shd w:val="clear" w:color="auto" w:fill="auto"/>
          </w:tcPr>
          <w:p w:rsidR="00035C6E" w:rsidRPr="00AA1D89" w:rsidRDefault="00035C6E" w:rsidP="0047604D">
            <w:r w:rsidRPr="00AA1D89">
              <w:lastRenderedPageBreak/>
              <w:t>Materials</w:t>
            </w:r>
          </w:p>
        </w:tc>
        <w:tc>
          <w:tcPr>
            <w:tcW w:w="7128" w:type="dxa"/>
            <w:shd w:val="clear" w:color="auto" w:fill="auto"/>
          </w:tcPr>
          <w:p w:rsidR="00035C6E" w:rsidRPr="00AA1D89" w:rsidRDefault="00035C6E" w:rsidP="0047604D">
            <w:r w:rsidRPr="00AA1D89">
              <w:t>Desk area set up for students</w:t>
            </w:r>
          </w:p>
          <w:p w:rsidR="00035C6E" w:rsidRPr="00AA1D89" w:rsidRDefault="00035C6E" w:rsidP="0047604D">
            <w:r w:rsidRPr="00AA1D89">
              <w:t>Pack of sticky notes for each group</w:t>
            </w:r>
          </w:p>
          <w:p w:rsidR="00035C6E" w:rsidRPr="00AA1D89" w:rsidRDefault="00035C6E" w:rsidP="0047604D">
            <w:r w:rsidRPr="00AA1D89">
              <w:t>Pen for each of the teachers</w:t>
            </w:r>
          </w:p>
          <w:p w:rsidR="00035C6E" w:rsidRPr="00AA1D89" w:rsidRDefault="00035C6E" w:rsidP="0047604D">
            <w:r w:rsidRPr="00AA1D89">
              <w:t>Large sheet of chart paper for each group</w:t>
            </w:r>
          </w:p>
          <w:p w:rsidR="00035C6E" w:rsidRDefault="00035C6E" w:rsidP="0047604D">
            <w:r>
              <w:t>Computer and projector screen to display the digital stopwatch</w:t>
            </w:r>
          </w:p>
          <w:p w:rsidR="00035C6E" w:rsidRDefault="00035C6E" w:rsidP="0047604D">
            <w:r>
              <w:t>Computers for the teachers to research solutions during the jigsaw</w:t>
            </w:r>
          </w:p>
          <w:p w:rsidR="00035C6E" w:rsidRPr="00AA1D89" w:rsidRDefault="00035C6E" w:rsidP="0047604D">
            <w:r>
              <w:t>Computer with printers so teachers can print out handouts for teaching their learning groups</w:t>
            </w:r>
          </w:p>
        </w:tc>
      </w:tr>
    </w:tbl>
    <w:p w:rsidR="00D32098" w:rsidRDefault="00D32098" w:rsidP="00D32098">
      <w:pPr>
        <w:pStyle w:val="ListParagraph"/>
        <w:numPr>
          <w:ilvl w:val="1"/>
          <w:numId w:val="2"/>
        </w:numPr>
        <w:rPr>
          <w:rFonts w:ascii="Times New Roman" w:hAnsi="Times New Roman"/>
          <w:sz w:val="24"/>
          <w:szCs w:val="24"/>
        </w:rPr>
      </w:pPr>
      <w:r>
        <w:rPr>
          <w:rFonts w:ascii="Times New Roman" w:hAnsi="Times New Roman"/>
          <w:sz w:val="24"/>
          <w:szCs w:val="24"/>
        </w:rPr>
        <w:t>Day 2 Afternoon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128"/>
      </w:tblGrid>
      <w:tr w:rsidR="00480434" w:rsidRPr="00AA1D89" w:rsidTr="00FA0F2D">
        <w:tc>
          <w:tcPr>
            <w:tcW w:w="2448" w:type="dxa"/>
            <w:shd w:val="clear" w:color="auto" w:fill="auto"/>
          </w:tcPr>
          <w:p w:rsidR="00480434" w:rsidRPr="00AA1D89" w:rsidRDefault="00480434" w:rsidP="00FA0F2D">
            <w:r w:rsidRPr="00AA1D89">
              <w:lastRenderedPageBreak/>
              <w:t>Big Idea</w:t>
            </w:r>
          </w:p>
        </w:tc>
        <w:tc>
          <w:tcPr>
            <w:tcW w:w="7128" w:type="dxa"/>
            <w:shd w:val="clear" w:color="auto" w:fill="auto"/>
          </w:tcPr>
          <w:p w:rsidR="00480434" w:rsidRPr="00AA1D89" w:rsidRDefault="00480434" w:rsidP="00FA0F2D">
            <w:r>
              <w:t>How is the Inquiry Method used at this facility?</w:t>
            </w:r>
          </w:p>
        </w:tc>
      </w:tr>
      <w:tr w:rsidR="00480434" w:rsidRPr="00AA1D89" w:rsidTr="00FA0F2D">
        <w:tc>
          <w:tcPr>
            <w:tcW w:w="2448" w:type="dxa"/>
            <w:shd w:val="clear" w:color="auto" w:fill="auto"/>
          </w:tcPr>
          <w:p w:rsidR="00480434" w:rsidRPr="00AA1D89" w:rsidRDefault="00480434" w:rsidP="00FA0F2D">
            <w:r w:rsidRPr="00AA1D89">
              <w:t>Objectives</w:t>
            </w:r>
          </w:p>
        </w:tc>
        <w:tc>
          <w:tcPr>
            <w:tcW w:w="7128" w:type="dxa"/>
            <w:shd w:val="clear" w:color="auto" w:fill="auto"/>
          </w:tcPr>
          <w:p w:rsidR="00480434" w:rsidRPr="00AA1D89" w:rsidRDefault="00480434" w:rsidP="00FA0F2D">
            <w:r w:rsidRPr="00AA1D89">
              <w:t xml:space="preserve">Students will be able to </w:t>
            </w:r>
            <w:r>
              <w:t>explain how inquiry was used throughout the day</w:t>
            </w:r>
          </w:p>
        </w:tc>
      </w:tr>
      <w:tr w:rsidR="00480434" w:rsidRPr="00AA1D89" w:rsidTr="00FA0F2D">
        <w:tc>
          <w:tcPr>
            <w:tcW w:w="2448" w:type="dxa"/>
            <w:shd w:val="clear" w:color="auto" w:fill="auto"/>
          </w:tcPr>
          <w:p w:rsidR="00480434" w:rsidRPr="00AA1D89" w:rsidRDefault="00480434" w:rsidP="00FA0F2D">
            <w:r w:rsidRPr="00AA1D89">
              <w:t>Formative Assessment</w:t>
            </w:r>
          </w:p>
        </w:tc>
        <w:tc>
          <w:tcPr>
            <w:tcW w:w="7128" w:type="dxa"/>
            <w:shd w:val="clear" w:color="auto" w:fill="auto"/>
          </w:tcPr>
          <w:p w:rsidR="00480434" w:rsidRPr="003202B9" w:rsidRDefault="00480434" w:rsidP="00FA0F2D">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Looking at the journal teachers will be required to keep in the observation section. </w:t>
            </w:r>
            <w:r w:rsidRPr="003202B9">
              <w:rPr>
                <w:rFonts w:ascii="Times New Roman" w:hAnsi="Times New Roman"/>
                <w:sz w:val="24"/>
                <w:szCs w:val="24"/>
              </w:rPr>
              <w:t xml:space="preserve"> </w:t>
            </w:r>
          </w:p>
        </w:tc>
      </w:tr>
      <w:tr w:rsidR="00480434" w:rsidRPr="00AA1D89" w:rsidTr="00FA0F2D">
        <w:tc>
          <w:tcPr>
            <w:tcW w:w="2448" w:type="dxa"/>
            <w:shd w:val="clear" w:color="auto" w:fill="auto"/>
          </w:tcPr>
          <w:p w:rsidR="00480434" w:rsidRPr="00AA1D89" w:rsidRDefault="00480434" w:rsidP="00FA0F2D">
            <w:r w:rsidRPr="00AA1D89">
              <w:t>Step by Step Plan</w:t>
            </w:r>
          </w:p>
        </w:tc>
        <w:tc>
          <w:tcPr>
            <w:tcW w:w="7128" w:type="dxa"/>
            <w:shd w:val="clear" w:color="auto" w:fill="auto"/>
          </w:tcPr>
          <w:p w:rsidR="00480434" w:rsidRPr="00AA1D89" w:rsidRDefault="00480434" w:rsidP="00FA0F2D">
            <w:r w:rsidRPr="00AA1D89">
              <w:t xml:space="preserve">Peer Tutoring: Each teacher will be paired with an informal educator to shadow as they hold classes or work the floor to see the inquiry method in action. </w:t>
            </w:r>
            <w:r>
              <w:t xml:space="preserve">Spend a half hour before end of the day in reflection and writing in their journal ways that inquiry was used throughout the day.  </w:t>
            </w:r>
            <w:r w:rsidRPr="00AA1D89">
              <w:t xml:space="preserve"> </w:t>
            </w:r>
          </w:p>
        </w:tc>
      </w:tr>
      <w:tr w:rsidR="00480434" w:rsidRPr="00AA1D89" w:rsidTr="00FA0F2D">
        <w:tc>
          <w:tcPr>
            <w:tcW w:w="2448" w:type="dxa"/>
            <w:shd w:val="clear" w:color="auto" w:fill="auto"/>
          </w:tcPr>
          <w:p w:rsidR="00480434" w:rsidRPr="00AA1D89" w:rsidRDefault="00480434" w:rsidP="00FA0F2D">
            <w:r w:rsidRPr="00AA1D89">
              <w:t>Materials</w:t>
            </w:r>
          </w:p>
        </w:tc>
        <w:tc>
          <w:tcPr>
            <w:tcW w:w="7128" w:type="dxa"/>
            <w:shd w:val="clear" w:color="auto" w:fill="auto"/>
          </w:tcPr>
          <w:p w:rsidR="00480434" w:rsidRPr="00AA1D89" w:rsidRDefault="00480434" w:rsidP="00FA0F2D">
            <w:r>
              <w:t xml:space="preserve">Not applicable. </w:t>
            </w:r>
          </w:p>
        </w:tc>
      </w:tr>
    </w:tbl>
    <w:p w:rsidR="00546564" w:rsidRDefault="00546564" w:rsidP="00294801">
      <w:pPr>
        <w:pStyle w:val="ListParagraph"/>
        <w:numPr>
          <w:ilvl w:val="0"/>
          <w:numId w:val="2"/>
        </w:numPr>
        <w:ind w:firstLine="0"/>
        <w:rPr>
          <w:rFonts w:ascii="Times New Roman" w:hAnsi="Times New Roman"/>
          <w:sz w:val="24"/>
          <w:szCs w:val="24"/>
        </w:rPr>
      </w:pPr>
      <w:r>
        <w:rPr>
          <w:rFonts w:ascii="Times New Roman" w:hAnsi="Times New Roman"/>
          <w:sz w:val="24"/>
          <w:szCs w:val="24"/>
        </w:rPr>
        <w:t xml:space="preserve">Lesson 3: </w:t>
      </w:r>
    </w:p>
    <w:p w:rsidR="00F069E1" w:rsidRDefault="00F069E1" w:rsidP="00546564">
      <w:pPr>
        <w:pStyle w:val="ListParagraph"/>
        <w:numPr>
          <w:ilvl w:val="1"/>
          <w:numId w:val="2"/>
        </w:numPr>
        <w:rPr>
          <w:rFonts w:ascii="Times New Roman" w:hAnsi="Times New Roman"/>
          <w:sz w:val="24"/>
          <w:szCs w:val="24"/>
        </w:rPr>
      </w:pPr>
      <w:r>
        <w:rPr>
          <w:rFonts w:ascii="Times New Roman" w:hAnsi="Times New Roman"/>
          <w:sz w:val="24"/>
          <w:szCs w:val="24"/>
        </w:rPr>
        <w:t>Day 3 Morning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8118"/>
      </w:tblGrid>
      <w:tr w:rsidR="00EB35BE" w:rsidRPr="00AA1D89" w:rsidTr="003202B9">
        <w:tc>
          <w:tcPr>
            <w:tcW w:w="1458" w:type="dxa"/>
            <w:shd w:val="clear" w:color="auto" w:fill="auto"/>
          </w:tcPr>
          <w:p w:rsidR="00EB35BE" w:rsidRPr="00AA1D89" w:rsidRDefault="00EB35BE" w:rsidP="0047604D">
            <w:r w:rsidRPr="00AA1D89">
              <w:t>Big Idea</w:t>
            </w:r>
          </w:p>
        </w:tc>
        <w:tc>
          <w:tcPr>
            <w:tcW w:w="8118" w:type="dxa"/>
            <w:shd w:val="clear" w:color="auto" w:fill="auto"/>
          </w:tcPr>
          <w:p w:rsidR="00EB35BE" w:rsidRPr="00AA1D89" w:rsidRDefault="00790440" w:rsidP="00790440">
            <w:r>
              <w:t>What do Students do when using Structured Inquiry?</w:t>
            </w:r>
          </w:p>
        </w:tc>
      </w:tr>
      <w:tr w:rsidR="00EB35BE" w:rsidRPr="00AA1D89" w:rsidTr="003202B9">
        <w:tc>
          <w:tcPr>
            <w:tcW w:w="1458" w:type="dxa"/>
            <w:shd w:val="clear" w:color="auto" w:fill="auto"/>
          </w:tcPr>
          <w:p w:rsidR="00EB35BE" w:rsidRPr="00AA1D89" w:rsidRDefault="00EB35BE" w:rsidP="0047604D">
            <w:r w:rsidRPr="00AA1D89">
              <w:t>Objectives</w:t>
            </w:r>
          </w:p>
        </w:tc>
        <w:tc>
          <w:tcPr>
            <w:tcW w:w="8118" w:type="dxa"/>
            <w:shd w:val="clear" w:color="auto" w:fill="auto"/>
          </w:tcPr>
          <w:p w:rsidR="00EB35BE" w:rsidRDefault="00EB35BE" w:rsidP="0047604D">
            <w:r w:rsidRPr="00AA1D89">
              <w:t xml:space="preserve">Students will </w:t>
            </w:r>
            <w:r>
              <w:t xml:space="preserve">be able to identify the </w:t>
            </w:r>
            <w:r w:rsidR="00790440">
              <w:t>structured inquiry level</w:t>
            </w:r>
            <w:r>
              <w:t>.</w:t>
            </w:r>
          </w:p>
          <w:p w:rsidR="00EB35BE" w:rsidRDefault="00EB35BE" w:rsidP="00790440">
            <w:r>
              <w:t xml:space="preserve">Students will be able to explain </w:t>
            </w:r>
            <w:r w:rsidR="00790440">
              <w:t>the steps of structured inquiry.</w:t>
            </w:r>
          </w:p>
          <w:p w:rsidR="00790440" w:rsidRPr="00AA1D89" w:rsidRDefault="00790440" w:rsidP="00790440">
            <w:r>
              <w:t xml:space="preserve">Students will be able to design activates that utilize structured inquiry. </w:t>
            </w:r>
          </w:p>
        </w:tc>
      </w:tr>
      <w:tr w:rsidR="00EB35BE" w:rsidRPr="00AA1D89" w:rsidTr="003202B9">
        <w:tc>
          <w:tcPr>
            <w:tcW w:w="1458" w:type="dxa"/>
            <w:shd w:val="clear" w:color="auto" w:fill="auto"/>
          </w:tcPr>
          <w:p w:rsidR="00EB35BE" w:rsidRPr="00AA1D89" w:rsidRDefault="00EB35BE" w:rsidP="0047604D">
            <w:r w:rsidRPr="00AA1D89">
              <w:t>Formative Assessment</w:t>
            </w:r>
          </w:p>
        </w:tc>
        <w:tc>
          <w:tcPr>
            <w:tcW w:w="8118" w:type="dxa"/>
            <w:shd w:val="clear" w:color="auto" w:fill="auto"/>
          </w:tcPr>
          <w:p w:rsidR="00790440" w:rsidRDefault="00790440" w:rsidP="003202B9">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Identification of structured inquiry level will be observed during the reflection discussion. </w:t>
            </w:r>
          </w:p>
          <w:p w:rsidR="00790440" w:rsidRDefault="00790440" w:rsidP="003202B9">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Teachers will list the steps of the structured inquiry method in their journals.</w:t>
            </w:r>
          </w:p>
          <w:p w:rsidR="00EB35BE" w:rsidRPr="003202B9" w:rsidRDefault="00790440" w:rsidP="003202B9">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Teachers will design five activities they could use structured inquiry with in their subject area. This information will be recorded in their journals. </w:t>
            </w:r>
            <w:r w:rsidR="00EB35BE" w:rsidRPr="003202B9">
              <w:rPr>
                <w:rFonts w:ascii="Times New Roman" w:hAnsi="Times New Roman"/>
                <w:sz w:val="24"/>
                <w:szCs w:val="24"/>
              </w:rPr>
              <w:t xml:space="preserve">  </w:t>
            </w:r>
          </w:p>
        </w:tc>
      </w:tr>
      <w:tr w:rsidR="00EB35BE" w:rsidRPr="00AA1D89" w:rsidTr="003202B9">
        <w:tc>
          <w:tcPr>
            <w:tcW w:w="1458" w:type="dxa"/>
            <w:shd w:val="clear" w:color="auto" w:fill="auto"/>
          </w:tcPr>
          <w:p w:rsidR="00EB35BE" w:rsidRPr="00AA1D89" w:rsidRDefault="00EB35BE" w:rsidP="0047604D">
            <w:r w:rsidRPr="00AA1D89">
              <w:t>Step by Step Plan</w:t>
            </w:r>
          </w:p>
        </w:tc>
        <w:tc>
          <w:tcPr>
            <w:tcW w:w="8118" w:type="dxa"/>
            <w:shd w:val="clear" w:color="auto" w:fill="auto"/>
          </w:tcPr>
          <w:p w:rsidR="00EB35BE" w:rsidRDefault="00EB35BE" w:rsidP="003202B9">
            <w:r w:rsidRPr="00F63AF8">
              <w:t>Inquiry Method, Structured: Provide the teachers with a problem, marine pollution, and a set of procedures</w:t>
            </w:r>
            <w:r>
              <w:t xml:space="preserve"> (</w:t>
            </w:r>
            <w:hyperlink r:id="rId13" w:history="1">
              <w:r w:rsidRPr="00F63AF8">
                <w:rPr>
                  <w:rStyle w:val="Hyperlink"/>
                </w:rPr>
                <w:t>data sheet</w:t>
              </w:r>
            </w:hyperlink>
            <w:r>
              <w:rPr>
                <w:rStyle w:val="Hyperlink"/>
              </w:rPr>
              <w:t>)</w:t>
            </w:r>
            <w:r w:rsidRPr="00F63AF8">
              <w:t xml:space="preserve"> for determining pollution during a beach cleanup. Have the teachers go to an adjacent waterway and collect data and hypothesize the health of the waterway based on their data. </w:t>
            </w:r>
          </w:p>
          <w:p w:rsidR="00790440" w:rsidRPr="00F63AF8" w:rsidRDefault="00790440" w:rsidP="003202B9">
            <w:r>
              <w:t xml:space="preserve">Reflection Discussion: Teachers will be asked the following questions: “What inquiry level did you just work through?” “Why was it that level?” For the inquiry level teachers will be asked to raise their hands with which of the three levels they believed it was. This will allows the observation of whether the teachers were able to correctly identify it. </w:t>
            </w:r>
          </w:p>
          <w:p w:rsidR="00EB35BE" w:rsidRPr="00AA1D89" w:rsidRDefault="00EB35BE" w:rsidP="00790440">
            <w:r>
              <w:t xml:space="preserve">Assessment: </w:t>
            </w:r>
            <w:r w:rsidR="00790440">
              <w:t xml:space="preserve">Teachers will be asked to list the steps of the structured inquiry into their journals. They will also be asked to design five activities that utilize structured inquiry within their subject area. </w:t>
            </w:r>
          </w:p>
        </w:tc>
      </w:tr>
      <w:tr w:rsidR="00EB35BE" w:rsidRPr="00AA1D89" w:rsidTr="003202B9">
        <w:tc>
          <w:tcPr>
            <w:tcW w:w="1458" w:type="dxa"/>
            <w:shd w:val="clear" w:color="auto" w:fill="auto"/>
          </w:tcPr>
          <w:p w:rsidR="00EB35BE" w:rsidRPr="00AA1D89" w:rsidRDefault="00EB35BE" w:rsidP="0047604D">
            <w:r w:rsidRPr="00AA1D89">
              <w:t>Materials</w:t>
            </w:r>
          </w:p>
        </w:tc>
        <w:tc>
          <w:tcPr>
            <w:tcW w:w="8118" w:type="dxa"/>
            <w:shd w:val="clear" w:color="auto" w:fill="auto"/>
          </w:tcPr>
          <w:p w:rsidR="00EB35BE" w:rsidRPr="00AA1D89" w:rsidRDefault="00EB35BE" w:rsidP="0047604D">
            <w:r>
              <w:t>Trash bags, gloves, transportation to the site, clipboards, pens</w:t>
            </w:r>
          </w:p>
        </w:tc>
      </w:tr>
      <w:tr w:rsidR="003C0388" w:rsidRPr="00AA1D89" w:rsidTr="00133755">
        <w:tc>
          <w:tcPr>
            <w:tcW w:w="9576" w:type="dxa"/>
            <w:gridSpan w:val="2"/>
            <w:shd w:val="clear" w:color="auto" w:fill="auto"/>
          </w:tcPr>
          <w:p w:rsidR="003C0388" w:rsidRDefault="003C0388" w:rsidP="0047604D">
            <w:r>
              <w:object w:dxaOrig="9555" w:dyaOrig="12015">
                <v:shape id="_x0000_i1025" type="#_x0000_t75" style="width:211.05pt;height:264.4pt" o:ole="">
                  <v:imagedata r:id="rId14" o:title=""/>
                </v:shape>
                <o:OLEObject Type="Embed" ProgID="PBrush" ShapeID="_x0000_i1025" DrawAspect="Content" ObjectID="_1617823915" r:id="rId15"/>
              </w:object>
            </w:r>
            <w:r>
              <w:object w:dxaOrig="9060" w:dyaOrig="11955">
                <v:shape id="_x0000_i1026" type="#_x0000_t75" style="width:211.05pt;height:278.05pt" o:ole="">
                  <v:imagedata r:id="rId16" o:title=""/>
                </v:shape>
                <o:OLEObject Type="Embed" ProgID="PBrush" ShapeID="_x0000_i1026" DrawAspect="Content" ObjectID="_1617823916" r:id="rId17"/>
              </w:object>
            </w:r>
          </w:p>
        </w:tc>
      </w:tr>
    </w:tbl>
    <w:p w:rsidR="00D32098" w:rsidRDefault="00D32098" w:rsidP="00D32098">
      <w:pPr>
        <w:pStyle w:val="ListParagraph"/>
        <w:numPr>
          <w:ilvl w:val="1"/>
          <w:numId w:val="2"/>
        </w:numPr>
        <w:rPr>
          <w:rFonts w:ascii="Times New Roman" w:hAnsi="Times New Roman"/>
          <w:sz w:val="24"/>
          <w:szCs w:val="24"/>
        </w:rPr>
      </w:pPr>
      <w:r>
        <w:rPr>
          <w:rFonts w:ascii="Times New Roman" w:hAnsi="Times New Roman"/>
          <w:sz w:val="24"/>
          <w:szCs w:val="24"/>
        </w:rPr>
        <w:t>Day 3 Afternoon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128"/>
      </w:tblGrid>
      <w:tr w:rsidR="00480434" w:rsidRPr="00AA1D89" w:rsidTr="003202B9">
        <w:tc>
          <w:tcPr>
            <w:tcW w:w="2448" w:type="dxa"/>
            <w:shd w:val="clear" w:color="auto" w:fill="auto"/>
          </w:tcPr>
          <w:p w:rsidR="00480434" w:rsidRPr="00AA1D89" w:rsidRDefault="00480434" w:rsidP="00FA0F2D">
            <w:r w:rsidRPr="00AA1D89">
              <w:t>Big Idea</w:t>
            </w:r>
          </w:p>
        </w:tc>
        <w:tc>
          <w:tcPr>
            <w:tcW w:w="7128" w:type="dxa"/>
            <w:shd w:val="clear" w:color="auto" w:fill="auto"/>
          </w:tcPr>
          <w:p w:rsidR="00480434" w:rsidRPr="00AA1D89" w:rsidRDefault="00480434" w:rsidP="00FA0F2D">
            <w:r>
              <w:t>How is the Inquiry Method used at this facility?</w:t>
            </w:r>
          </w:p>
        </w:tc>
      </w:tr>
      <w:tr w:rsidR="00480434" w:rsidRPr="00AA1D89" w:rsidTr="003202B9">
        <w:tc>
          <w:tcPr>
            <w:tcW w:w="2448" w:type="dxa"/>
            <w:shd w:val="clear" w:color="auto" w:fill="auto"/>
          </w:tcPr>
          <w:p w:rsidR="00480434" w:rsidRPr="00AA1D89" w:rsidRDefault="00480434" w:rsidP="00FA0F2D">
            <w:r w:rsidRPr="00AA1D89">
              <w:t>Objectives</w:t>
            </w:r>
          </w:p>
        </w:tc>
        <w:tc>
          <w:tcPr>
            <w:tcW w:w="7128" w:type="dxa"/>
            <w:shd w:val="clear" w:color="auto" w:fill="auto"/>
          </w:tcPr>
          <w:p w:rsidR="00480434" w:rsidRPr="00AA1D89" w:rsidRDefault="00480434" w:rsidP="00FA0F2D">
            <w:r w:rsidRPr="00AA1D89">
              <w:t xml:space="preserve">Students will be able to </w:t>
            </w:r>
            <w:r>
              <w:t>explain how inquiry was used throughout the day</w:t>
            </w:r>
          </w:p>
        </w:tc>
      </w:tr>
      <w:tr w:rsidR="00480434" w:rsidRPr="00AA1D89" w:rsidTr="003202B9">
        <w:tc>
          <w:tcPr>
            <w:tcW w:w="2448" w:type="dxa"/>
            <w:shd w:val="clear" w:color="auto" w:fill="auto"/>
          </w:tcPr>
          <w:p w:rsidR="00480434" w:rsidRPr="00AA1D89" w:rsidRDefault="00480434" w:rsidP="00FA0F2D">
            <w:r w:rsidRPr="00AA1D89">
              <w:t>Formative Assessment</w:t>
            </w:r>
          </w:p>
        </w:tc>
        <w:tc>
          <w:tcPr>
            <w:tcW w:w="7128" w:type="dxa"/>
            <w:shd w:val="clear" w:color="auto" w:fill="auto"/>
          </w:tcPr>
          <w:p w:rsidR="00480434" w:rsidRPr="003202B9" w:rsidRDefault="00480434" w:rsidP="00FA0F2D">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Looking at the journal teachers will be required to keep in the observation section. </w:t>
            </w:r>
            <w:r w:rsidRPr="003202B9">
              <w:rPr>
                <w:rFonts w:ascii="Times New Roman" w:hAnsi="Times New Roman"/>
                <w:sz w:val="24"/>
                <w:szCs w:val="24"/>
              </w:rPr>
              <w:t xml:space="preserve"> </w:t>
            </w:r>
          </w:p>
        </w:tc>
      </w:tr>
      <w:tr w:rsidR="00480434" w:rsidRPr="00AA1D89" w:rsidTr="003202B9">
        <w:tc>
          <w:tcPr>
            <w:tcW w:w="2448" w:type="dxa"/>
            <w:shd w:val="clear" w:color="auto" w:fill="auto"/>
          </w:tcPr>
          <w:p w:rsidR="00480434" w:rsidRPr="00AA1D89" w:rsidRDefault="00480434" w:rsidP="00FA0F2D">
            <w:r w:rsidRPr="00AA1D89">
              <w:t>Step by Step Plan</w:t>
            </w:r>
          </w:p>
        </w:tc>
        <w:tc>
          <w:tcPr>
            <w:tcW w:w="7128" w:type="dxa"/>
            <w:shd w:val="clear" w:color="auto" w:fill="auto"/>
          </w:tcPr>
          <w:p w:rsidR="00480434" w:rsidRPr="00AA1D89" w:rsidRDefault="00480434" w:rsidP="00FA0F2D">
            <w:r w:rsidRPr="00AA1D89">
              <w:t xml:space="preserve">Peer Tutoring: Each teacher will be paired with an informal educator to shadow as they hold classes or work the floor to see the inquiry method in action. </w:t>
            </w:r>
            <w:r>
              <w:t xml:space="preserve">Spend a half hour before end of the day in reflection and writing in their journal ways that inquiry was used throughout the day.  </w:t>
            </w:r>
            <w:r w:rsidRPr="00AA1D89">
              <w:t xml:space="preserve"> </w:t>
            </w:r>
          </w:p>
        </w:tc>
      </w:tr>
      <w:tr w:rsidR="00480434" w:rsidRPr="00AA1D89" w:rsidTr="003202B9">
        <w:tc>
          <w:tcPr>
            <w:tcW w:w="2448" w:type="dxa"/>
            <w:shd w:val="clear" w:color="auto" w:fill="auto"/>
          </w:tcPr>
          <w:p w:rsidR="00480434" w:rsidRPr="00AA1D89" w:rsidRDefault="00480434" w:rsidP="00FA0F2D">
            <w:r w:rsidRPr="00AA1D89">
              <w:t>Materials</w:t>
            </w:r>
          </w:p>
        </w:tc>
        <w:tc>
          <w:tcPr>
            <w:tcW w:w="7128" w:type="dxa"/>
            <w:shd w:val="clear" w:color="auto" w:fill="auto"/>
          </w:tcPr>
          <w:p w:rsidR="00480434" w:rsidRPr="00AA1D89" w:rsidRDefault="00480434" w:rsidP="00FA0F2D">
            <w:r>
              <w:t xml:space="preserve">Not applicable. </w:t>
            </w:r>
          </w:p>
        </w:tc>
      </w:tr>
    </w:tbl>
    <w:p w:rsidR="00E82871" w:rsidRDefault="00E82871" w:rsidP="00035C6E">
      <w:pPr>
        <w:pStyle w:val="ListParagraph"/>
        <w:ind w:left="0"/>
        <w:rPr>
          <w:rFonts w:ascii="Times New Roman" w:hAnsi="Times New Roman"/>
          <w:sz w:val="24"/>
          <w:szCs w:val="24"/>
        </w:rPr>
      </w:pPr>
      <w:r>
        <w:rPr>
          <w:rFonts w:ascii="Times New Roman" w:hAnsi="Times New Roman"/>
          <w:sz w:val="24"/>
          <w:szCs w:val="24"/>
        </w:rPr>
        <w:t xml:space="preserve">  </w:t>
      </w:r>
    </w:p>
    <w:p w:rsidR="00F069E1" w:rsidRDefault="00D32098" w:rsidP="00294801">
      <w:pPr>
        <w:pStyle w:val="ListParagraph"/>
        <w:numPr>
          <w:ilvl w:val="0"/>
          <w:numId w:val="2"/>
        </w:numPr>
        <w:ind w:firstLine="0"/>
        <w:rPr>
          <w:rFonts w:ascii="Times New Roman" w:hAnsi="Times New Roman"/>
          <w:sz w:val="24"/>
          <w:szCs w:val="24"/>
        </w:rPr>
      </w:pPr>
      <w:r>
        <w:rPr>
          <w:rFonts w:ascii="Times New Roman" w:hAnsi="Times New Roman"/>
          <w:sz w:val="24"/>
          <w:szCs w:val="24"/>
        </w:rPr>
        <w:t>Lesson 4:</w:t>
      </w:r>
      <w:r w:rsidR="00F069E1">
        <w:rPr>
          <w:rFonts w:ascii="Times New Roman" w:hAnsi="Times New Roman"/>
          <w:sz w:val="24"/>
          <w:szCs w:val="24"/>
        </w:rPr>
        <w:t xml:space="preserve"> </w:t>
      </w:r>
    </w:p>
    <w:p w:rsidR="00D32098" w:rsidRDefault="00D32098" w:rsidP="00F069E1">
      <w:pPr>
        <w:pStyle w:val="ListParagraph"/>
        <w:numPr>
          <w:ilvl w:val="1"/>
          <w:numId w:val="2"/>
        </w:numPr>
        <w:rPr>
          <w:rFonts w:ascii="Times New Roman" w:hAnsi="Times New Roman"/>
          <w:sz w:val="24"/>
          <w:szCs w:val="24"/>
        </w:rPr>
      </w:pPr>
      <w:r>
        <w:rPr>
          <w:rFonts w:ascii="Times New Roman" w:hAnsi="Times New Roman"/>
          <w:sz w:val="24"/>
          <w:szCs w:val="24"/>
        </w:rPr>
        <w:t>Day 4 Morning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128"/>
      </w:tblGrid>
      <w:tr w:rsidR="003202B9" w:rsidRPr="00AA1D89" w:rsidTr="003202B9">
        <w:tc>
          <w:tcPr>
            <w:tcW w:w="2448" w:type="dxa"/>
            <w:shd w:val="clear" w:color="auto" w:fill="auto"/>
          </w:tcPr>
          <w:p w:rsidR="00EB35BE" w:rsidRPr="00AA1D89" w:rsidRDefault="00EB35BE" w:rsidP="0047604D">
            <w:r w:rsidRPr="00AA1D89">
              <w:t>Big Idea</w:t>
            </w:r>
          </w:p>
        </w:tc>
        <w:tc>
          <w:tcPr>
            <w:tcW w:w="7128" w:type="dxa"/>
            <w:shd w:val="clear" w:color="auto" w:fill="auto"/>
          </w:tcPr>
          <w:p w:rsidR="00EB35BE" w:rsidRPr="00AA1D89" w:rsidRDefault="00101F20" w:rsidP="00101F20">
            <w:r>
              <w:t>What do Students do when using Guided Inquiry?</w:t>
            </w:r>
          </w:p>
        </w:tc>
      </w:tr>
      <w:tr w:rsidR="003202B9" w:rsidRPr="00AA1D89" w:rsidTr="003202B9">
        <w:tc>
          <w:tcPr>
            <w:tcW w:w="2448" w:type="dxa"/>
            <w:shd w:val="clear" w:color="auto" w:fill="auto"/>
          </w:tcPr>
          <w:p w:rsidR="00EB35BE" w:rsidRPr="00AA1D89" w:rsidRDefault="00EB35BE" w:rsidP="0047604D">
            <w:r w:rsidRPr="00AA1D89">
              <w:t>Objectives</w:t>
            </w:r>
          </w:p>
        </w:tc>
        <w:tc>
          <w:tcPr>
            <w:tcW w:w="7128" w:type="dxa"/>
            <w:shd w:val="clear" w:color="auto" w:fill="auto"/>
          </w:tcPr>
          <w:p w:rsidR="00101F20" w:rsidRDefault="00101F20" w:rsidP="00101F20">
            <w:r w:rsidRPr="00AA1D89">
              <w:t xml:space="preserve">Students will </w:t>
            </w:r>
            <w:r>
              <w:t>be able to identify the guided inquiry level.</w:t>
            </w:r>
          </w:p>
          <w:p w:rsidR="00101F20" w:rsidRDefault="00101F20" w:rsidP="00101F20">
            <w:r>
              <w:t>Students will be able to explain the steps of guided inquiry.</w:t>
            </w:r>
          </w:p>
          <w:p w:rsidR="00EB35BE" w:rsidRPr="00AA1D89" w:rsidRDefault="00101F20" w:rsidP="00101F20">
            <w:r>
              <w:t>Students will be able to design activates that utilize guided inquiry.</w:t>
            </w:r>
          </w:p>
        </w:tc>
      </w:tr>
      <w:tr w:rsidR="003202B9" w:rsidRPr="00AA1D89" w:rsidTr="003202B9">
        <w:tc>
          <w:tcPr>
            <w:tcW w:w="2448" w:type="dxa"/>
            <w:shd w:val="clear" w:color="auto" w:fill="auto"/>
          </w:tcPr>
          <w:p w:rsidR="00EB35BE" w:rsidRPr="00AA1D89" w:rsidRDefault="00EB35BE" w:rsidP="0047604D">
            <w:r w:rsidRPr="00AA1D89">
              <w:t>Formative Assessment</w:t>
            </w:r>
          </w:p>
        </w:tc>
        <w:tc>
          <w:tcPr>
            <w:tcW w:w="7128" w:type="dxa"/>
            <w:shd w:val="clear" w:color="auto" w:fill="auto"/>
          </w:tcPr>
          <w:p w:rsidR="00101F20" w:rsidRDefault="00101F20" w:rsidP="00101F20">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Identification of guided inquiry level will be observed during the reflection discussion. </w:t>
            </w:r>
          </w:p>
          <w:p w:rsidR="00101F20" w:rsidRDefault="00101F20" w:rsidP="00101F20">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Teachers will list the steps of the guided inquiry method in their journals.</w:t>
            </w:r>
          </w:p>
          <w:p w:rsidR="00EB35BE" w:rsidRPr="003202B9" w:rsidRDefault="00101F20" w:rsidP="00101F20">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Teachers will design five activities they could use guided inquiry with in their subject area. This information will be </w:t>
            </w:r>
            <w:r>
              <w:rPr>
                <w:rFonts w:ascii="Times New Roman" w:hAnsi="Times New Roman"/>
                <w:sz w:val="24"/>
                <w:szCs w:val="24"/>
              </w:rPr>
              <w:lastRenderedPageBreak/>
              <w:t>recorded in their journals</w:t>
            </w:r>
            <w:r w:rsidR="00EB35BE" w:rsidRPr="003202B9">
              <w:rPr>
                <w:rFonts w:ascii="Times New Roman" w:hAnsi="Times New Roman"/>
                <w:sz w:val="24"/>
                <w:szCs w:val="24"/>
              </w:rPr>
              <w:t xml:space="preserve">.  </w:t>
            </w:r>
          </w:p>
        </w:tc>
      </w:tr>
      <w:tr w:rsidR="003202B9" w:rsidRPr="00AA1D89" w:rsidTr="003202B9">
        <w:tc>
          <w:tcPr>
            <w:tcW w:w="2448" w:type="dxa"/>
            <w:shd w:val="clear" w:color="auto" w:fill="auto"/>
          </w:tcPr>
          <w:p w:rsidR="00EB35BE" w:rsidRPr="00AA1D89" w:rsidRDefault="00EB35BE" w:rsidP="0047604D">
            <w:r w:rsidRPr="00AA1D89">
              <w:lastRenderedPageBreak/>
              <w:t>Step by Step Plan</w:t>
            </w:r>
          </w:p>
        </w:tc>
        <w:tc>
          <w:tcPr>
            <w:tcW w:w="7128" w:type="dxa"/>
            <w:shd w:val="clear" w:color="auto" w:fill="auto"/>
          </w:tcPr>
          <w:p w:rsidR="00EB35BE" w:rsidRDefault="00EB35BE" w:rsidP="0047604D">
            <w:r w:rsidRPr="00C5364A">
              <w:t>Inquiry Method, Guided: Explain that the problem is that people do not understand the impact that they have on their local waterways. Have the teachers design a way to inform the locals, plan a way to collect data, and then ways to interpret it to make sure their campaign is having an effect.</w:t>
            </w:r>
          </w:p>
          <w:p w:rsidR="00101F20" w:rsidRPr="00F63AF8" w:rsidRDefault="00101F20" w:rsidP="00101F20">
            <w:r>
              <w:t xml:space="preserve">Reflection Discussion: Teachers will be asked the following questions: “What inquiry level did you just work through?” “Why was it that level?” For the inquiry level teachers will be asked to raise their hands with which of the three levels they believed it was. This will allows the observation of whether the teachers were able to correctly identify it. </w:t>
            </w:r>
          </w:p>
          <w:p w:rsidR="00EB35BE" w:rsidRPr="00AA1D89" w:rsidRDefault="00101F20" w:rsidP="00101F20">
            <w:r>
              <w:t>Assessment: Teachers will be asked to list the steps of the guided inquiry into their journals. They will also be asked to identify five concepts and design activities that utilize guided inquiry within their subject area.</w:t>
            </w:r>
          </w:p>
        </w:tc>
      </w:tr>
      <w:tr w:rsidR="003202B9" w:rsidRPr="00AA1D89" w:rsidTr="003202B9">
        <w:tc>
          <w:tcPr>
            <w:tcW w:w="2448" w:type="dxa"/>
            <w:shd w:val="clear" w:color="auto" w:fill="auto"/>
          </w:tcPr>
          <w:p w:rsidR="00EB35BE" w:rsidRPr="00AA1D89" w:rsidRDefault="00EB35BE" w:rsidP="0047604D">
            <w:r w:rsidRPr="00AA1D89">
              <w:t>Materials</w:t>
            </w:r>
          </w:p>
        </w:tc>
        <w:tc>
          <w:tcPr>
            <w:tcW w:w="7128" w:type="dxa"/>
            <w:shd w:val="clear" w:color="auto" w:fill="auto"/>
          </w:tcPr>
          <w:p w:rsidR="00EB35BE" w:rsidRPr="00AA1D89" w:rsidRDefault="00EB35BE" w:rsidP="0047604D">
            <w:r>
              <w:t xml:space="preserve">This will change depending on what the teachers need for their project at minimum they will need access to computers, printers, and paper. </w:t>
            </w:r>
          </w:p>
        </w:tc>
      </w:tr>
    </w:tbl>
    <w:p w:rsidR="00D32098" w:rsidRDefault="00D32098" w:rsidP="00D32098">
      <w:pPr>
        <w:pStyle w:val="ListParagraph"/>
        <w:numPr>
          <w:ilvl w:val="1"/>
          <w:numId w:val="2"/>
        </w:numPr>
        <w:rPr>
          <w:rFonts w:ascii="Times New Roman" w:hAnsi="Times New Roman"/>
          <w:sz w:val="24"/>
          <w:szCs w:val="24"/>
        </w:rPr>
      </w:pPr>
      <w:r>
        <w:rPr>
          <w:rFonts w:ascii="Times New Roman" w:hAnsi="Times New Roman"/>
          <w:sz w:val="24"/>
          <w:szCs w:val="24"/>
        </w:rPr>
        <w:t>Day 4 Afternoon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128"/>
      </w:tblGrid>
      <w:tr w:rsidR="00480434" w:rsidRPr="00AA1D89" w:rsidTr="003202B9">
        <w:tc>
          <w:tcPr>
            <w:tcW w:w="2448" w:type="dxa"/>
            <w:shd w:val="clear" w:color="auto" w:fill="auto"/>
          </w:tcPr>
          <w:p w:rsidR="00480434" w:rsidRPr="00AA1D89" w:rsidRDefault="00480434" w:rsidP="00FA0F2D">
            <w:r w:rsidRPr="00AA1D89">
              <w:t>Big Idea</w:t>
            </w:r>
          </w:p>
        </w:tc>
        <w:tc>
          <w:tcPr>
            <w:tcW w:w="7128" w:type="dxa"/>
            <w:shd w:val="clear" w:color="auto" w:fill="auto"/>
          </w:tcPr>
          <w:p w:rsidR="00480434" w:rsidRPr="00AA1D89" w:rsidRDefault="00480434" w:rsidP="00FA0F2D">
            <w:r>
              <w:t>How is the Inquiry Method used at this facility?</w:t>
            </w:r>
          </w:p>
        </w:tc>
      </w:tr>
      <w:tr w:rsidR="00480434" w:rsidRPr="00AA1D89" w:rsidTr="003202B9">
        <w:tc>
          <w:tcPr>
            <w:tcW w:w="2448" w:type="dxa"/>
            <w:shd w:val="clear" w:color="auto" w:fill="auto"/>
          </w:tcPr>
          <w:p w:rsidR="00480434" w:rsidRPr="00AA1D89" w:rsidRDefault="00480434" w:rsidP="00FA0F2D">
            <w:r w:rsidRPr="00AA1D89">
              <w:t>Objectives</w:t>
            </w:r>
          </w:p>
        </w:tc>
        <w:tc>
          <w:tcPr>
            <w:tcW w:w="7128" w:type="dxa"/>
            <w:shd w:val="clear" w:color="auto" w:fill="auto"/>
          </w:tcPr>
          <w:p w:rsidR="00480434" w:rsidRPr="00AA1D89" w:rsidRDefault="00480434" w:rsidP="00FA0F2D">
            <w:r w:rsidRPr="00AA1D89">
              <w:t xml:space="preserve">Students will be able to </w:t>
            </w:r>
            <w:r>
              <w:t>explain how inquiry was used throughout the day</w:t>
            </w:r>
          </w:p>
        </w:tc>
      </w:tr>
      <w:tr w:rsidR="00480434" w:rsidRPr="00AA1D89" w:rsidTr="003202B9">
        <w:tc>
          <w:tcPr>
            <w:tcW w:w="2448" w:type="dxa"/>
            <w:shd w:val="clear" w:color="auto" w:fill="auto"/>
          </w:tcPr>
          <w:p w:rsidR="00480434" w:rsidRPr="00AA1D89" w:rsidRDefault="00480434" w:rsidP="00FA0F2D">
            <w:r w:rsidRPr="00AA1D89">
              <w:t>Formative Assessment</w:t>
            </w:r>
          </w:p>
        </w:tc>
        <w:tc>
          <w:tcPr>
            <w:tcW w:w="7128" w:type="dxa"/>
            <w:shd w:val="clear" w:color="auto" w:fill="auto"/>
          </w:tcPr>
          <w:p w:rsidR="00480434" w:rsidRPr="003202B9" w:rsidRDefault="00480434" w:rsidP="00FA0F2D">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Looking at the journal teachers will be required to keep in the observation section. </w:t>
            </w:r>
            <w:r w:rsidRPr="003202B9">
              <w:rPr>
                <w:rFonts w:ascii="Times New Roman" w:hAnsi="Times New Roman"/>
                <w:sz w:val="24"/>
                <w:szCs w:val="24"/>
              </w:rPr>
              <w:t xml:space="preserve"> </w:t>
            </w:r>
          </w:p>
        </w:tc>
      </w:tr>
      <w:tr w:rsidR="00480434" w:rsidRPr="00AA1D89" w:rsidTr="003202B9">
        <w:tc>
          <w:tcPr>
            <w:tcW w:w="2448" w:type="dxa"/>
            <w:shd w:val="clear" w:color="auto" w:fill="auto"/>
          </w:tcPr>
          <w:p w:rsidR="00480434" w:rsidRPr="00AA1D89" w:rsidRDefault="00480434" w:rsidP="00FA0F2D">
            <w:r w:rsidRPr="00AA1D89">
              <w:t>Step by Step Plan</w:t>
            </w:r>
          </w:p>
        </w:tc>
        <w:tc>
          <w:tcPr>
            <w:tcW w:w="7128" w:type="dxa"/>
            <w:shd w:val="clear" w:color="auto" w:fill="auto"/>
          </w:tcPr>
          <w:p w:rsidR="00480434" w:rsidRPr="00AA1D89" w:rsidRDefault="00480434" w:rsidP="00FA0F2D">
            <w:r w:rsidRPr="00AA1D89">
              <w:t xml:space="preserve">Peer Tutoring: Each teacher will be paired with an informal educator to shadow as they hold classes or work the floor to see the inquiry method in action. </w:t>
            </w:r>
            <w:r>
              <w:t xml:space="preserve">Spend a half hour before end of the day in reflection and writing in their journal ways that inquiry was used throughout the day.  </w:t>
            </w:r>
            <w:r w:rsidRPr="00AA1D89">
              <w:t xml:space="preserve"> </w:t>
            </w:r>
          </w:p>
        </w:tc>
      </w:tr>
      <w:tr w:rsidR="00480434" w:rsidRPr="00AA1D89" w:rsidTr="003202B9">
        <w:tc>
          <w:tcPr>
            <w:tcW w:w="2448" w:type="dxa"/>
            <w:shd w:val="clear" w:color="auto" w:fill="auto"/>
          </w:tcPr>
          <w:p w:rsidR="00480434" w:rsidRPr="00AA1D89" w:rsidRDefault="00480434" w:rsidP="00FA0F2D">
            <w:r w:rsidRPr="00AA1D89">
              <w:t>Materials</w:t>
            </w:r>
          </w:p>
        </w:tc>
        <w:tc>
          <w:tcPr>
            <w:tcW w:w="7128" w:type="dxa"/>
            <w:shd w:val="clear" w:color="auto" w:fill="auto"/>
          </w:tcPr>
          <w:p w:rsidR="00480434" w:rsidRPr="00AA1D89" w:rsidRDefault="00480434" w:rsidP="00FA0F2D">
            <w:r>
              <w:t xml:space="preserve">Not applicable. </w:t>
            </w:r>
          </w:p>
        </w:tc>
      </w:tr>
    </w:tbl>
    <w:p w:rsidR="00E82871" w:rsidRDefault="00E82871" w:rsidP="00035C6E">
      <w:pPr>
        <w:pStyle w:val="ListParagraph"/>
        <w:ind w:left="0"/>
        <w:rPr>
          <w:rFonts w:ascii="Times New Roman" w:hAnsi="Times New Roman"/>
          <w:sz w:val="24"/>
          <w:szCs w:val="24"/>
        </w:rPr>
      </w:pPr>
      <w:r>
        <w:rPr>
          <w:rFonts w:ascii="Times New Roman" w:hAnsi="Times New Roman"/>
          <w:sz w:val="24"/>
          <w:szCs w:val="24"/>
        </w:rPr>
        <w:t xml:space="preserve">  </w:t>
      </w:r>
    </w:p>
    <w:p w:rsidR="00F069E1" w:rsidRDefault="00D32098" w:rsidP="00294801">
      <w:pPr>
        <w:pStyle w:val="ListParagraph"/>
        <w:numPr>
          <w:ilvl w:val="0"/>
          <w:numId w:val="2"/>
        </w:numPr>
        <w:ind w:firstLine="0"/>
        <w:rPr>
          <w:rFonts w:ascii="Times New Roman" w:hAnsi="Times New Roman"/>
          <w:sz w:val="24"/>
          <w:szCs w:val="24"/>
        </w:rPr>
      </w:pPr>
      <w:r>
        <w:rPr>
          <w:rFonts w:ascii="Times New Roman" w:hAnsi="Times New Roman"/>
          <w:sz w:val="24"/>
          <w:szCs w:val="24"/>
        </w:rPr>
        <w:t xml:space="preserve">Lesson 5: </w:t>
      </w:r>
    </w:p>
    <w:p w:rsidR="00D32098" w:rsidRDefault="00D32098" w:rsidP="00F069E1">
      <w:pPr>
        <w:pStyle w:val="ListParagraph"/>
        <w:numPr>
          <w:ilvl w:val="1"/>
          <w:numId w:val="2"/>
        </w:numPr>
        <w:rPr>
          <w:rFonts w:ascii="Times New Roman" w:hAnsi="Times New Roman"/>
          <w:sz w:val="24"/>
          <w:szCs w:val="24"/>
        </w:rPr>
      </w:pPr>
      <w:r>
        <w:rPr>
          <w:rFonts w:ascii="Times New Roman" w:hAnsi="Times New Roman"/>
          <w:sz w:val="24"/>
          <w:szCs w:val="24"/>
        </w:rPr>
        <w:t>Day 5 Morning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8118"/>
      </w:tblGrid>
      <w:tr w:rsidR="00595AC7" w:rsidRPr="00AA1D89" w:rsidTr="003202B9">
        <w:tc>
          <w:tcPr>
            <w:tcW w:w="1458" w:type="dxa"/>
            <w:shd w:val="clear" w:color="auto" w:fill="auto"/>
          </w:tcPr>
          <w:p w:rsidR="00595AC7" w:rsidRPr="00AA1D89" w:rsidRDefault="00595AC7" w:rsidP="0047604D">
            <w:r w:rsidRPr="00AA1D89">
              <w:t>Big Idea</w:t>
            </w:r>
          </w:p>
        </w:tc>
        <w:tc>
          <w:tcPr>
            <w:tcW w:w="8118" w:type="dxa"/>
            <w:shd w:val="clear" w:color="auto" w:fill="auto"/>
          </w:tcPr>
          <w:p w:rsidR="00595AC7" w:rsidRPr="00AA1D89" w:rsidRDefault="00101F20" w:rsidP="0047604D">
            <w:r>
              <w:t>What do Students do when using Open Inquiry?</w:t>
            </w:r>
          </w:p>
        </w:tc>
      </w:tr>
      <w:tr w:rsidR="00595AC7" w:rsidRPr="00AA1D89" w:rsidTr="003202B9">
        <w:tc>
          <w:tcPr>
            <w:tcW w:w="1458" w:type="dxa"/>
            <w:shd w:val="clear" w:color="auto" w:fill="auto"/>
          </w:tcPr>
          <w:p w:rsidR="00595AC7" w:rsidRPr="00AA1D89" w:rsidRDefault="00595AC7" w:rsidP="0047604D">
            <w:r w:rsidRPr="00AA1D89">
              <w:t>Objectives</w:t>
            </w:r>
          </w:p>
        </w:tc>
        <w:tc>
          <w:tcPr>
            <w:tcW w:w="8118" w:type="dxa"/>
            <w:shd w:val="clear" w:color="auto" w:fill="auto"/>
          </w:tcPr>
          <w:p w:rsidR="00101F20" w:rsidRDefault="00101F20" w:rsidP="00101F20">
            <w:r w:rsidRPr="00AA1D89">
              <w:t xml:space="preserve">Students will </w:t>
            </w:r>
            <w:r>
              <w:t>be able to identify the guided inquiry level.</w:t>
            </w:r>
          </w:p>
          <w:p w:rsidR="00101F20" w:rsidRDefault="00101F20" w:rsidP="00101F20">
            <w:r>
              <w:t>Students will be able to explain the steps of guided inquiry.</w:t>
            </w:r>
          </w:p>
          <w:p w:rsidR="00595AC7" w:rsidRPr="00AA1D89" w:rsidRDefault="00101F20" w:rsidP="00101F20">
            <w:r>
              <w:t>Students will be able to design activates that utilize guided inquiry.</w:t>
            </w:r>
          </w:p>
        </w:tc>
      </w:tr>
      <w:tr w:rsidR="00595AC7" w:rsidRPr="00AA1D89" w:rsidTr="003202B9">
        <w:tc>
          <w:tcPr>
            <w:tcW w:w="1458" w:type="dxa"/>
            <w:shd w:val="clear" w:color="auto" w:fill="auto"/>
          </w:tcPr>
          <w:p w:rsidR="00595AC7" w:rsidRPr="00AA1D89" w:rsidRDefault="00595AC7" w:rsidP="0047604D">
            <w:r w:rsidRPr="00AA1D89">
              <w:t>Formative Assessment</w:t>
            </w:r>
          </w:p>
        </w:tc>
        <w:tc>
          <w:tcPr>
            <w:tcW w:w="8118" w:type="dxa"/>
            <w:shd w:val="clear" w:color="auto" w:fill="auto"/>
          </w:tcPr>
          <w:p w:rsidR="00101F20" w:rsidRDefault="00101F20" w:rsidP="00101F20">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Identification of open inquiry level will be observed during the reflection discussion. </w:t>
            </w:r>
          </w:p>
          <w:p w:rsidR="00101F20" w:rsidRDefault="00101F20" w:rsidP="00101F20">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Teachers will list the steps of the open inquiry method in their journals.</w:t>
            </w:r>
          </w:p>
          <w:p w:rsidR="00595AC7" w:rsidRPr="003202B9" w:rsidRDefault="00101F20" w:rsidP="00101F20">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Teachers will design one activities they could use open inquiry with in their subject area. This information will be recorded in their journals</w:t>
            </w:r>
            <w:r w:rsidRPr="003202B9">
              <w:rPr>
                <w:rFonts w:ascii="Times New Roman" w:hAnsi="Times New Roman"/>
                <w:sz w:val="24"/>
                <w:szCs w:val="24"/>
              </w:rPr>
              <w:t xml:space="preserve">.  </w:t>
            </w:r>
          </w:p>
        </w:tc>
      </w:tr>
      <w:tr w:rsidR="00595AC7" w:rsidRPr="00AA1D89" w:rsidTr="003202B9">
        <w:tc>
          <w:tcPr>
            <w:tcW w:w="1458" w:type="dxa"/>
            <w:shd w:val="clear" w:color="auto" w:fill="auto"/>
          </w:tcPr>
          <w:p w:rsidR="00595AC7" w:rsidRPr="00AA1D89" w:rsidRDefault="00595AC7" w:rsidP="0047604D">
            <w:r w:rsidRPr="00AA1D89">
              <w:t>Step by Step Plan</w:t>
            </w:r>
          </w:p>
        </w:tc>
        <w:tc>
          <w:tcPr>
            <w:tcW w:w="8118" w:type="dxa"/>
            <w:shd w:val="clear" w:color="auto" w:fill="auto"/>
          </w:tcPr>
          <w:p w:rsidR="00595AC7" w:rsidRPr="00F63AF8" w:rsidRDefault="00595AC7" w:rsidP="003202B9">
            <w:r w:rsidRPr="00F63AF8">
              <w:t xml:space="preserve">Inquiry Method, Open: Allow the teachers to propose a problem related to the marine environment, suggest procedures, and outcomes.  </w:t>
            </w:r>
          </w:p>
          <w:p w:rsidR="00101F20" w:rsidRPr="00F63AF8" w:rsidRDefault="00101F20" w:rsidP="00101F20">
            <w:r>
              <w:t xml:space="preserve">Reflection Discussion: Teachers will be asked the following questions: “What inquiry level did you just work through?” “Why was it that level?” For the </w:t>
            </w:r>
            <w:r>
              <w:lastRenderedPageBreak/>
              <w:t xml:space="preserve">inquiry level teachers will be asked to raise their hands with which of the three levels they believed it was. This will allows the observation of whether the teachers were able to correctly identify it. </w:t>
            </w:r>
          </w:p>
          <w:p w:rsidR="00595AC7" w:rsidRPr="00AA1D89" w:rsidRDefault="00101F20" w:rsidP="00101F20">
            <w:r>
              <w:t>Assessment: Teachers will be asked to list the steps of the open inquiry into their journals. They will also be asked to identify one concept and design an activity that utilize open inquiry within their subject area.</w:t>
            </w:r>
          </w:p>
        </w:tc>
      </w:tr>
      <w:tr w:rsidR="00595AC7" w:rsidRPr="00AA1D89" w:rsidTr="003202B9">
        <w:tc>
          <w:tcPr>
            <w:tcW w:w="1458" w:type="dxa"/>
            <w:shd w:val="clear" w:color="auto" w:fill="auto"/>
          </w:tcPr>
          <w:p w:rsidR="00595AC7" w:rsidRPr="00AA1D89" w:rsidRDefault="00595AC7" w:rsidP="0047604D">
            <w:r w:rsidRPr="00AA1D89">
              <w:lastRenderedPageBreak/>
              <w:t>Materials</w:t>
            </w:r>
          </w:p>
        </w:tc>
        <w:tc>
          <w:tcPr>
            <w:tcW w:w="8118" w:type="dxa"/>
            <w:shd w:val="clear" w:color="auto" w:fill="auto"/>
          </w:tcPr>
          <w:p w:rsidR="00595AC7" w:rsidRPr="00AA1D89" w:rsidRDefault="00595AC7" w:rsidP="00101F20">
            <w:r>
              <w:t>Not really applicable this will change depending on what the teachers need for their courses.</w:t>
            </w:r>
          </w:p>
        </w:tc>
      </w:tr>
    </w:tbl>
    <w:p w:rsidR="00EB35BE" w:rsidRDefault="00EB35BE" w:rsidP="00EB35BE">
      <w:pPr>
        <w:pStyle w:val="ListParagraph"/>
        <w:ind w:left="0"/>
        <w:rPr>
          <w:rFonts w:ascii="Times New Roman" w:hAnsi="Times New Roman"/>
          <w:sz w:val="24"/>
          <w:szCs w:val="24"/>
        </w:rPr>
      </w:pPr>
    </w:p>
    <w:p w:rsidR="00D32098" w:rsidRDefault="00D32098" w:rsidP="00D32098">
      <w:pPr>
        <w:pStyle w:val="ListParagraph"/>
        <w:numPr>
          <w:ilvl w:val="1"/>
          <w:numId w:val="2"/>
        </w:numPr>
        <w:rPr>
          <w:rFonts w:ascii="Times New Roman" w:hAnsi="Times New Roman"/>
          <w:sz w:val="24"/>
          <w:szCs w:val="24"/>
        </w:rPr>
      </w:pPr>
      <w:r>
        <w:rPr>
          <w:rFonts w:ascii="Times New Roman" w:hAnsi="Times New Roman"/>
          <w:sz w:val="24"/>
          <w:szCs w:val="24"/>
        </w:rPr>
        <w:t>Day 5 Afternoon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128"/>
      </w:tblGrid>
      <w:tr w:rsidR="00480434" w:rsidRPr="00AA1D89" w:rsidTr="003202B9">
        <w:tc>
          <w:tcPr>
            <w:tcW w:w="2448" w:type="dxa"/>
            <w:shd w:val="clear" w:color="auto" w:fill="auto"/>
          </w:tcPr>
          <w:p w:rsidR="00480434" w:rsidRPr="00AA1D89" w:rsidRDefault="00480434" w:rsidP="00FA0F2D">
            <w:r w:rsidRPr="00AA1D89">
              <w:t>Big Idea</w:t>
            </w:r>
          </w:p>
        </w:tc>
        <w:tc>
          <w:tcPr>
            <w:tcW w:w="7128" w:type="dxa"/>
            <w:shd w:val="clear" w:color="auto" w:fill="auto"/>
          </w:tcPr>
          <w:p w:rsidR="00480434" w:rsidRPr="00AA1D89" w:rsidRDefault="00480434" w:rsidP="00FA0F2D">
            <w:r>
              <w:t>How is the Inquiry Method used at this facility?</w:t>
            </w:r>
          </w:p>
        </w:tc>
      </w:tr>
      <w:tr w:rsidR="00480434" w:rsidRPr="00AA1D89" w:rsidTr="003202B9">
        <w:tc>
          <w:tcPr>
            <w:tcW w:w="2448" w:type="dxa"/>
            <w:shd w:val="clear" w:color="auto" w:fill="auto"/>
          </w:tcPr>
          <w:p w:rsidR="00480434" w:rsidRPr="00AA1D89" w:rsidRDefault="00480434" w:rsidP="00FA0F2D">
            <w:r w:rsidRPr="00AA1D89">
              <w:t>Objectives</w:t>
            </w:r>
          </w:p>
        </w:tc>
        <w:tc>
          <w:tcPr>
            <w:tcW w:w="7128" w:type="dxa"/>
            <w:shd w:val="clear" w:color="auto" w:fill="auto"/>
          </w:tcPr>
          <w:p w:rsidR="00480434" w:rsidRPr="00AA1D89" w:rsidRDefault="00480434" w:rsidP="00FA0F2D">
            <w:r w:rsidRPr="00AA1D89">
              <w:t xml:space="preserve">Students will be able to </w:t>
            </w:r>
            <w:r>
              <w:t>explain how inquiry was used throughout the day</w:t>
            </w:r>
          </w:p>
        </w:tc>
      </w:tr>
      <w:tr w:rsidR="00480434" w:rsidRPr="00AA1D89" w:rsidTr="003202B9">
        <w:tc>
          <w:tcPr>
            <w:tcW w:w="2448" w:type="dxa"/>
            <w:shd w:val="clear" w:color="auto" w:fill="auto"/>
          </w:tcPr>
          <w:p w:rsidR="00480434" w:rsidRPr="00AA1D89" w:rsidRDefault="00480434" w:rsidP="00FA0F2D">
            <w:r w:rsidRPr="00AA1D89">
              <w:t>Formative Assessment</w:t>
            </w:r>
          </w:p>
        </w:tc>
        <w:tc>
          <w:tcPr>
            <w:tcW w:w="7128" w:type="dxa"/>
            <w:shd w:val="clear" w:color="auto" w:fill="auto"/>
          </w:tcPr>
          <w:p w:rsidR="00480434" w:rsidRPr="003202B9" w:rsidRDefault="00480434" w:rsidP="00FA0F2D">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Looking at the journal teachers will be required to keep in the observation section. </w:t>
            </w:r>
            <w:r w:rsidRPr="003202B9">
              <w:rPr>
                <w:rFonts w:ascii="Times New Roman" w:hAnsi="Times New Roman"/>
                <w:sz w:val="24"/>
                <w:szCs w:val="24"/>
              </w:rPr>
              <w:t xml:space="preserve"> </w:t>
            </w:r>
          </w:p>
        </w:tc>
      </w:tr>
      <w:tr w:rsidR="00480434" w:rsidRPr="00AA1D89" w:rsidTr="003202B9">
        <w:tc>
          <w:tcPr>
            <w:tcW w:w="2448" w:type="dxa"/>
            <w:shd w:val="clear" w:color="auto" w:fill="auto"/>
          </w:tcPr>
          <w:p w:rsidR="00480434" w:rsidRPr="00AA1D89" w:rsidRDefault="00480434" w:rsidP="00FA0F2D">
            <w:r w:rsidRPr="00AA1D89">
              <w:t>Step by Step Plan</w:t>
            </w:r>
          </w:p>
        </w:tc>
        <w:tc>
          <w:tcPr>
            <w:tcW w:w="7128" w:type="dxa"/>
            <w:shd w:val="clear" w:color="auto" w:fill="auto"/>
          </w:tcPr>
          <w:p w:rsidR="00480434" w:rsidRPr="00AA1D89" w:rsidRDefault="00480434" w:rsidP="00FA0F2D">
            <w:r w:rsidRPr="00AA1D89">
              <w:t xml:space="preserve">Peer Tutoring: Each teacher will be paired with an informal educator to shadow as they hold classes or work the floor to see the inquiry method in action. </w:t>
            </w:r>
            <w:r>
              <w:t xml:space="preserve">Spend a half hour before end of the day in reflection and writing in their journal ways that inquiry was used throughout the day.  </w:t>
            </w:r>
            <w:r w:rsidRPr="00AA1D89">
              <w:t xml:space="preserve"> </w:t>
            </w:r>
          </w:p>
        </w:tc>
      </w:tr>
      <w:tr w:rsidR="003202B9" w:rsidRPr="00AA1D89" w:rsidTr="003202B9">
        <w:tc>
          <w:tcPr>
            <w:tcW w:w="2448" w:type="dxa"/>
            <w:shd w:val="clear" w:color="auto" w:fill="auto"/>
          </w:tcPr>
          <w:p w:rsidR="00035C6E" w:rsidRPr="00AA1D89" w:rsidRDefault="00035C6E" w:rsidP="0047604D">
            <w:r w:rsidRPr="00AA1D89">
              <w:t>Materials</w:t>
            </w:r>
          </w:p>
        </w:tc>
        <w:tc>
          <w:tcPr>
            <w:tcW w:w="7128" w:type="dxa"/>
            <w:shd w:val="clear" w:color="auto" w:fill="auto"/>
          </w:tcPr>
          <w:p w:rsidR="00035C6E" w:rsidRDefault="00035C6E" w:rsidP="0047604D">
            <w:r>
              <w:t>Content books for the classes that are held at the aquarium.</w:t>
            </w:r>
          </w:p>
          <w:p w:rsidR="00035C6E" w:rsidRPr="00AA1D89" w:rsidRDefault="00035C6E" w:rsidP="0047604D">
            <w:r>
              <w:t>Examples of what lesson other educators have taught for those classes.</w:t>
            </w:r>
          </w:p>
        </w:tc>
      </w:tr>
    </w:tbl>
    <w:p w:rsidR="00E82871" w:rsidRDefault="00E82871" w:rsidP="00035C6E">
      <w:pPr>
        <w:pStyle w:val="ListParagraph"/>
        <w:ind w:left="0"/>
        <w:rPr>
          <w:rFonts w:ascii="Times New Roman" w:hAnsi="Times New Roman"/>
          <w:sz w:val="24"/>
          <w:szCs w:val="24"/>
        </w:rPr>
      </w:pPr>
      <w:r>
        <w:rPr>
          <w:rFonts w:ascii="Times New Roman" w:hAnsi="Times New Roman"/>
          <w:sz w:val="24"/>
          <w:szCs w:val="24"/>
        </w:rPr>
        <w:t xml:space="preserve">  </w:t>
      </w:r>
    </w:p>
    <w:p w:rsidR="00F069E1" w:rsidRDefault="00D32098" w:rsidP="00294801">
      <w:pPr>
        <w:pStyle w:val="ListParagraph"/>
        <w:numPr>
          <w:ilvl w:val="0"/>
          <w:numId w:val="2"/>
        </w:numPr>
        <w:ind w:firstLine="0"/>
        <w:rPr>
          <w:rFonts w:ascii="Times New Roman" w:hAnsi="Times New Roman"/>
          <w:sz w:val="24"/>
          <w:szCs w:val="24"/>
        </w:rPr>
      </w:pPr>
      <w:r>
        <w:rPr>
          <w:rFonts w:ascii="Times New Roman" w:hAnsi="Times New Roman"/>
          <w:sz w:val="24"/>
          <w:szCs w:val="24"/>
        </w:rPr>
        <w:t>Lesson 6:</w:t>
      </w:r>
      <w:r w:rsidR="00F069E1">
        <w:rPr>
          <w:rFonts w:ascii="Times New Roman" w:hAnsi="Times New Roman"/>
          <w:sz w:val="24"/>
          <w:szCs w:val="24"/>
        </w:rPr>
        <w:t xml:space="preserve"> Working with the Inquiry Method</w:t>
      </w:r>
    </w:p>
    <w:p w:rsidR="00D32098" w:rsidRDefault="00D32098" w:rsidP="00F069E1">
      <w:pPr>
        <w:pStyle w:val="ListParagraph"/>
        <w:numPr>
          <w:ilvl w:val="1"/>
          <w:numId w:val="2"/>
        </w:numPr>
        <w:rPr>
          <w:rFonts w:ascii="Times New Roman" w:hAnsi="Times New Roman"/>
          <w:sz w:val="24"/>
          <w:szCs w:val="24"/>
        </w:rPr>
      </w:pPr>
      <w:r>
        <w:rPr>
          <w:rFonts w:ascii="Times New Roman" w:hAnsi="Times New Roman"/>
          <w:sz w:val="24"/>
          <w:szCs w:val="24"/>
        </w:rPr>
        <w:t xml:space="preserve">Day 6 </w:t>
      </w:r>
      <w:r w:rsidR="00F92882">
        <w:rPr>
          <w:rFonts w:ascii="Times New Roman" w:hAnsi="Times New Roman"/>
          <w:sz w:val="24"/>
          <w:szCs w:val="24"/>
        </w:rPr>
        <w:t>–</w:t>
      </w:r>
      <w:r>
        <w:rPr>
          <w:rFonts w:ascii="Times New Roman" w:hAnsi="Times New Roman"/>
          <w:sz w:val="24"/>
          <w:szCs w:val="24"/>
        </w:rPr>
        <w:t xml:space="preserve">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8028"/>
      </w:tblGrid>
      <w:tr w:rsidR="00743FF5" w:rsidRPr="00AA1D89" w:rsidTr="003202B9">
        <w:tc>
          <w:tcPr>
            <w:tcW w:w="1548" w:type="dxa"/>
            <w:shd w:val="clear" w:color="auto" w:fill="auto"/>
          </w:tcPr>
          <w:p w:rsidR="00F92882" w:rsidRPr="00AA1D89" w:rsidRDefault="00F92882" w:rsidP="0047604D">
            <w:r w:rsidRPr="00AA1D89">
              <w:t>Big Idea</w:t>
            </w:r>
          </w:p>
        </w:tc>
        <w:tc>
          <w:tcPr>
            <w:tcW w:w="8028" w:type="dxa"/>
            <w:shd w:val="clear" w:color="auto" w:fill="auto"/>
          </w:tcPr>
          <w:p w:rsidR="00F92882" w:rsidRPr="00AA1D89" w:rsidRDefault="00101F20" w:rsidP="00101F20">
            <w:r>
              <w:t>How to teach</w:t>
            </w:r>
            <w:r w:rsidR="00F92882">
              <w:t xml:space="preserve"> with the Inquiry Method</w:t>
            </w:r>
            <w:r>
              <w:t>?</w:t>
            </w:r>
          </w:p>
        </w:tc>
      </w:tr>
      <w:tr w:rsidR="00743FF5" w:rsidRPr="00AA1D89" w:rsidTr="003202B9">
        <w:tc>
          <w:tcPr>
            <w:tcW w:w="1548" w:type="dxa"/>
            <w:shd w:val="clear" w:color="auto" w:fill="auto"/>
          </w:tcPr>
          <w:p w:rsidR="00F92882" w:rsidRPr="00AA1D89" w:rsidRDefault="00F92882" w:rsidP="0047604D">
            <w:r w:rsidRPr="00AA1D89">
              <w:t>Objectives</w:t>
            </w:r>
          </w:p>
        </w:tc>
        <w:tc>
          <w:tcPr>
            <w:tcW w:w="8028" w:type="dxa"/>
            <w:shd w:val="clear" w:color="auto" w:fill="auto"/>
          </w:tcPr>
          <w:p w:rsidR="00F92882" w:rsidRPr="00AA1D89" w:rsidRDefault="00F92882" w:rsidP="0047604D">
            <w:r w:rsidRPr="00AA1D89">
              <w:t xml:space="preserve">Students will be able to </w:t>
            </w:r>
            <w:r>
              <w:t xml:space="preserve">utilize the inquiry method to teach courses. </w:t>
            </w:r>
          </w:p>
        </w:tc>
      </w:tr>
      <w:tr w:rsidR="00743FF5" w:rsidRPr="00AA1D89" w:rsidTr="003202B9">
        <w:tc>
          <w:tcPr>
            <w:tcW w:w="1548" w:type="dxa"/>
            <w:shd w:val="clear" w:color="auto" w:fill="auto"/>
          </w:tcPr>
          <w:p w:rsidR="00F92882" w:rsidRPr="00AA1D89" w:rsidRDefault="00F92882" w:rsidP="0047604D">
            <w:r w:rsidRPr="00AA1D89">
              <w:t>Formative Assessment</w:t>
            </w:r>
          </w:p>
        </w:tc>
        <w:tc>
          <w:tcPr>
            <w:tcW w:w="8028" w:type="dxa"/>
            <w:shd w:val="clear" w:color="auto" w:fill="auto"/>
          </w:tcPr>
          <w:p w:rsidR="00F92882" w:rsidRPr="003202B9" w:rsidRDefault="00F92882" w:rsidP="003202B9">
            <w:pPr>
              <w:pStyle w:val="ListParagraph"/>
              <w:numPr>
                <w:ilvl w:val="0"/>
                <w:numId w:val="6"/>
              </w:numPr>
              <w:spacing w:after="0" w:line="240" w:lineRule="auto"/>
              <w:rPr>
                <w:rFonts w:ascii="Times New Roman" w:hAnsi="Times New Roman"/>
                <w:sz w:val="24"/>
                <w:szCs w:val="24"/>
              </w:rPr>
            </w:pPr>
            <w:r w:rsidRPr="003202B9">
              <w:rPr>
                <w:rFonts w:ascii="Times New Roman" w:hAnsi="Times New Roman"/>
                <w:sz w:val="24"/>
                <w:szCs w:val="24"/>
              </w:rPr>
              <w:t xml:space="preserve">Observing the teacher teach the course. </w:t>
            </w:r>
          </w:p>
          <w:p w:rsidR="00F92882" w:rsidRPr="003202B9" w:rsidRDefault="00F92882" w:rsidP="003202B9">
            <w:pPr>
              <w:pStyle w:val="ListParagraph"/>
              <w:numPr>
                <w:ilvl w:val="0"/>
                <w:numId w:val="6"/>
              </w:numPr>
              <w:spacing w:after="0" w:line="240" w:lineRule="auto"/>
              <w:rPr>
                <w:rFonts w:ascii="Times New Roman" w:hAnsi="Times New Roman"/>
                <w:sz w:val="24"/>
                <w:szCs w:val="24"/>
              </w:rPr>
            </w:pPr>
            <w:r w:rsidRPr="003202B9">
              <w:rPr>
                <w:rFonts w:ascii="Times New Roman" w:hAnsi="Times New Roman"/>
                <w:sz w:val="24"/>
                <w:szCs w:val="24"/>
              </w:rPr>
              <w:t xml:space="preserve">Listening to the teacher’s reflection at the end of the day about using inquiry. </w:t>
            </w:r>
          </w:p>
        </w:tc>
      </w:tr>
      <w:tr w:rsidR="00743FF5" w:rsidRPr="00AA1D89" w:rsidTr="003202B9">
        <w:tc>
          <w:tcPr>
            <w:tcW w:w="1548" w:type="dxa"/>
            <w:shd w:val="clear" w:color="auto" w:fill="auto"/>
          </w:tcPr>
          <w:p w:rsidR="00F92882" w:rsidRPr="00AA1D89" w:rsidRDefault="00F92882" w:rsidP="0047604D">
            <w:r w:rsidRPr="00AA1D89">
              <w:t>Step by Step Plan</w:t>
            </w:r>
          </w:p>
        </w:tc>
        <w:tc>
          <w:tcPr>
            <w:tcW w:w="8028" w:type="dxa"/>
            <w:shd w:val="clear" w:color="auto" w:fill="auto"/>
          </w:tcPr>
          <w:p w:rsidR="00F92882" w:rsidRPr="00C5364A" w:rsidRDefault="00F92882" w:rsidP="003202B9">
            <w:r w:rsidRPr="00C5364A">
              <w:t>Peer Tutoring: Teachers will be spending the day conducting the institutions classes and spending time staffing the floor to be able to apply the inquiry method. An educator will be shadowing them to make suggestions.</w:t>
            </w:r>
          </w:p>
          <w:p w:rsidR="00F92882" w:rsidRPr="00AA1D89" w:rsidRDefault="00F92882" w:rsidP="00101F20">
            <w:r w:rsidRPr="00C5364A">
              <w:t xml:space="preserve">Reflection: Two hours before the end of the day all the teachers will gather in the classroom with the lead educator to discuss the day. </w:t>
            </w:r>
          </w:p>
        </w:tc>
      </w:tr>
      <w:tr w:rsidR="00743FF5" w:rsidRPr="00AA1D89" w:rsidTr="003202B9">
        <w:tc>
          <w:tcPr>
            <w:tcW w:w="1548" w:type="dxa"/>
            <w:shd w:val="clear" w:color="auto" w:fill="auto"/>
          </w:tcPr>
          <w:p w:rsidR="00F92882" w:rsidRPr="00AA1D89" w:rsidRDefault="00F92882" w:rsidP="0047604D">
            <w:r w:rsidRPr="00AA1D89">
              <w:t>Materials</w:t>
            </w:r>
          </w:p>
        </w:tc>
        <w:tc>
          <w:tcPr>
            <w:tcW w:w="8028" w:type="dxa"/>
            <w:shd w:val="clear" w:color="auto" w:fill="auto"/>
          </w:tcPr>
          <w:p w:rsidR="00F92882" w:rsidRPr="00AA1D89" w:rsidRDefault="00F92882" w:rsidP="0047604D">
            <w:r>
              <w:t xml:space="preserve">Not really applicable this will change depending on what the teachers need for their courses. </w:t>
            </w:r>
          </w:p>
        </w:tc>
      </w:tr>
    </w:tbl>
    <w:p w:rsidR="00101F20" w:rsidRDefault="00101F20" w:rsidP="00101F20">
      <w:pPr>
        <w:numPr>
          <w:ilvl w:val="1"/>
          <w:numId w:val="10"/>
        </w:numPr>
      </w:pPr>
      <w:r w:rsidRPr="00101F20">
        <w:t>Day 10</w:t>
      </w:r>
      <w:r>
        <w:t xml:space="preserve"> Summative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8028"/>
      </w:tblGrid>
      <w:tr w:rsidR="00101F20" w:rsidRPr="00AA1D89" w:rsidTr="00FA0F2D">
        <w:tc>
          <w:tcPr>
            <w:tcW w:w="1548" w:type="dxa"/>
            <w:shd w:val="clear" w:color="auto" w:fill="auto"/>
          </w:tcPr>
          <w:p w:rsidR="00101F20" w:rsidRPr="00AA1D89" w:rsidRDefault="00101F20" w:rsidP="00FA0F2D">
            <w:r w:rsidRPr="00AA1D89">
              <w:t>Big Idea</w:t>
            </w:r>
          </w:p>
        </w:tc>
        <w:tc>
          <w:tcPr>
            <w:tcW w:w="8028" w:type="dxa"/>
            <w:shd w:val="clear" w:color="auto" w:fill="auto"/>
          </w:tcPr>
          <w:p w:rsidR="00101F20" w:rsidRPr="00AA1D89" w:rsidRDefault="00101F20" w:rsidP="00FA0F2D">
            <w:r>
              <w:t>What is the Inquiry Method?</w:t>
            </w:r>
          </w:p>
        </w:tc>
      </w:tr>
      <w:tr w:rsidR="00101F20" w:rsidRPr="00AA1D89" w:rsidTr="00FA0F2D">
        <w:tc>
          <w:tcPr>
            <w:tcW w:w="1548" w:type="dxa"/>
            <w:shd w:val="clear" w:color="auto" w:fill="auto"/>
          </w:tcPr>
          <w:p w:rsidR="00101F20" w:rsidRPr="00AA1D89" w:rsidRDefault="00101F20" w:rsidP="00FA0F2D">
            <w:r w:rsidRPr="00AA1D89">
              <w:t>Objectives</w:t>
            </w:r>
          </w:p>
        </w:tc>
        <w:tc>
          <w:tcPr>
            <w:tcW w:w="8028" w:type="dxa"/>
            <w:shd w:val="clear" w:color="auto" w:fill="auto"/>
          </w:tcPr>
          <w:p w:rsidR="00101F20" w:rsidRDefault="00101F20" w:rsidP="00101F20">
            <w:r w:rsidRPr="00AA1D89">
              <w:t xml:space="preserve">Students will </w:t>
            </w:r>
            <w:r>
              <w:t>be able to identify the different inquiry levels.</w:t>
            </w:r>
          </w:p>
          <w:p w:rsidR="00101F20" w:rsidRDefault="00101F20" w:rsidP="00101F20">
            <w:r>
              <w:t>Students will be able to explain how the inquiry levels are different.</w:t>
            </w:r>
          </w:p>
          <w:p w:rsidR="00101F20" w:rsidRPr="00AA1D89" w:rsidRDefault="00101F20" w:rsidP="00101F20">
            <w:r w:rsidRPr="00AA1D89">
              <w:t xml:space="preserve">Students will be able to </w:t>
            </w:r>
            <w:r>
              <w:t>describe</w:t>
            </w:r>
            <w:r w:rsidRPr="00AA1D89">
              <w:t xml:space="preserve"> the challenges of including the inquiry method into a classroom.</w:t>
            </w:r>
          </w:p>
          <w:p w:rsidR="00101F20" w:rsidRPr="00AA1D89" w:rsidRDefault="00101F20" w:rsidP="00101F20">
            <w:r w:rsidRPr="00AA1D89">
              <w:t xml:space="preserve">Students will be able to develop solutions to the challenges of including the </w:t>
            </w:r>
            <w:r w:rsidRPr="00AA1D89">
              <w:lastRenderedPageBreak/>
              <w:t>inquiry method into a classroom.</w:t>
            </w:r>
          </w:p>
        </w:tc>
      </w:tr>
      <w:tr w:rsidR="00101F20" w:rsidRPr="00AA1D89" w:rsidTr="00FA0F2D">
        <w:tc>
          <w:tcPr>
            <w:tcW w:w="1548" w:type="dxa"/>
            <w:shd w:val="clear" w:color="auto" w:fill="auto"/>
          </w:tcPr>
          <w:p w:rsidR="00101F20" w:rsidRPr="00AA1D89" w:rsidRDefault="00101F20" w:rsidP="00FA0F2D">
            <w:r>
              <w:lastRenderedPageBreak/>
              <w:t xml:space="preserve">Summative </w:t>
            </w:r>
            <w:r w:rsidRPr="00AA1D89">
              <w:t>Assessment</w:t>
            </w:r>
          </w:p>
        </w:tc>
        <w:tc>
          <w:tcPr>
            <w:tcW w:w="8028" w:type="dxa"/>
            <w:shd w:val="clear" w:color="auto" w:fill="auto"/>
          </w:tcPr>
          <w:p w:rsidR="00101F20" w:rsidRDefault="00101F20" w:rsidP="00101F20">
            <w:r w:rsidRPr="003202B9">
              <w:rPr>
                <w:b/>
              </w:rPr>
              <w:t>Matching</w:t>
            </w:r>
            <w:r w:rsidRPr="00743FF5">
              <w:t>: Each term has one definition, please fill in the blank with the correct letter of the terms definition</w:t>
            </w:r>
          </w:p>
          <w:p w:rsidR="00101F20" w:rsidRPr="00743FF5" w:rsidRDefault="00101F20" w:rsidP="00101F20"/>
          <w:p w:rsidR="00101F20" w:rsidRDefault="00101F20" w:rsidP="00101F20">
            <w:r w:rsidRPr="00743FF5">
              <w:t>__ Guided Inquiry</w:t>
            </w:r>
          </w:p>
          <w:p w:rsidR="00101F20" w:rsidRDefault="00101F20" w:rsidP="00101F20">
            <w:r w:rsidRPr="00743FF5">
              <w:t xml:space="preserve">__ Structured Inquiry </w:t>
            </w:r>
            <w:r w:rsidRPr="00743FF5">
              <w:tab/>
            </w:r>
          </w:p>
          <w:p w:rsidR="00101F20" w:rsidRDefault="00101F20" w:rsidP="00101F20">
            <w:r w:rsidRPr="00743FF5">
              <w:t>__ Open Inquiry</w:t>
            </w:r>
            <w:r w:rsidRPr="00743FF5">
              <w:tab/>
            </w:r>
          </w:p>
          <w:p w:rsidR="00101F20" w:rsidRDefault="00101F20" w:rsidP="00101F20">
            <w:r w:rsidRPr="00743FF5">
              <w:tab/>
            </w:r>
          </w:p>
          <w:p w:rsidR="00101F20" w:rsidRPr="00743FF5" w:rsidRDefault="00101F20" w:rsidP="00101F20">
            <w:r w:rsidRPr="00743FF5">
              <w:t>A. Students given problem, asked for procedure and outcome</w:t>
            </w:r>
          </w:p>
          <w:p w:rsidR="00101F20" w:rsidRPr="00743FF5" w:rsidRDefault="00101F20" w:rsidP="00101F20">
            <w:r w:rsidRPr="00743FF5">
              <w:t>B. Students present problem, procedure, and outcomes</w:t>
            </w:r>
          </w:p>
          <w:p w:rsidR="00101F20" w:rsidRPr="00743FF5" w:rsidRDefault="00101F20" w:rsidP="00101F20">
            <w:r w:rsidRPr="00743FF5">
              <w:t>C. Students given problem and procedure, asked for outcome</w:t>
            </w:r>
          </w:p>
          <w:p w:rsidR="00101F20" w:rsidRPr="003202B9" w:rsidRDefault="00101F20" w:rsidP="00101F20">
            <w:pPr>
              <w:rPr>
                <w:b/>
              </w:rPr>
            </w:pPr>
          </w:p>
          <w:p w:rsidR="00101F20" w:rsidRPr="00743FF5" w:rsidRDefault="00101F20" w:rsidP="00101F20">
            <w:r w:rsidRPr="003202B9">
              <w:rPr>
                <w:b/>
              </w:rPr>
              <w:t>Short Response</w:t>
            </w:r>
            <w:r w:rsidRPr="00743FF5">
              <w:t xml:space="preserve">: Minimum two sentences. </w:t>
            </w:r>
          </w:p>
          <w:p w:rsidR="00101F20" w:rsidRDefault="00101F20" w:rsidP="00101F20">
            <w:pPr>
              <w:pStyle w:val="ListParagraph"/>
              <w:numPr>
                <w:ilvl w:val="0"/>
                <w:numId w:val="9"/>
              </w:numPr>
              <w:rPr>
                <w:rFonts w:ascii="Times New Roman" w:hAnsi="Times New Roman"/>
                <w:sz w:val="24"/>
                <w:szCs w:val="24"/>
              </w:rPr>
            </w:pPr>
            <w:r w:rsidRPr="00101F20">
              <w:rPr>
                <w:rFonts w:ascii="Times New Roman" w:hAnsi="Times New Roman"/>
                <w:sz w:val="24"/>
                <w:szCs w:val="24"/>
              </w:rPr>
              <w:t>What is the inquiry method?</w:t>
            </w:r>
          </w:p>
          <w:p w:rsidR="00101F20" w:rsidRPr="00101F20" w:rsidRDefault="00101F20" w:rsidP="00101F20">
            <w:pPr>
              <w:pStyle w:val="ListParagraph"/>
              <w:numPr>
                <w:ilvl w:val="0"/>
                <w:numId w:val="9"/>
              </w:numPr>
              <w:rPr>
                <w:rFonts w:ascii="Times New Roman" w:hAnsi="Times New Roman"/>
                <w:sz w:val="24"/>
                <w:szCs w:val="24"/>
              </w:rPr>
            </w:pPr>
            <w:r w:rsidRPr="00101F20">
              <w:rPr>
                <w:rFonts w:ascii="Times New Roman" w:hAnsi="Times New Roman"/>
                <w:sz w:val="24"/>
                <w:szCs w:val="24"/>
              </w:rPr>
              <w:t xml:space="preserve">What are the benefits of teaching with the inquiry method? </w:t>
            </w:r>
          </w:p>
          <w:p w:rsidR="00101F20" w:rsidRPr="00101F20" w:rsidRDefault="00101F20" w:rsidP="00101F20">
            <w:pPr>
              <w:pStyle w:val="ListParagraph"/>
              <w:numPr>
                <w:ilvl w:val="0"/>
                <w:numId w:val="9"/>
              </w:numPr>
              <w:rPr>
                <w:rFonts w:ascii="Times New Roman" w:hAnsi="Times New Roman"/>
                <w:sz w:val="24"/>
                <w:szCs w:val="24"/>
              </w:rPr>
            </w:pPr>
            <w:r w:rsidRPr="003202B9">
              <w:rPr>
                <w:rFonts w:ascii="Times New Roman" w:hAnsi="Times New Roman"/>
                <w:sz w:val="24"/>
                <w:szCs w:val="24"/>
              </w:rPr>
              <w:t>What are some challenges of teaching with the inquiry method in a formal classroom? How can they be overcome?</w:t>
            </w:r>
          </w:p>
          <w:p w:rsidR="00101F20" w:rsidRPr="00101F20" w:rsidRDefault="00101F20" w:rsidP="00101F20">
            <w:pPr>
              <w:pStyle w:val="ListParagraph"/>
              <w:numPr>
                <w:ilvl w:val="0"/>
                <w:numId w:val="9"/>
              </w:numPr>
              <w:rPr>
                <w:rFonts w:ascii="Times New Roman" w:hAnsi="Times New Roman"/>
                <w:sz w:val="24"/>
                <w:szCs w:val="24"/>
              </w:rPr>
            </w:pPr>
            <w:r w:rsidRPr="003202B9">
              <w:rPr>
                <w:rFonts w:ascii="Times New Roman" w:hAnsi="Times New Roman"/>
                <w:sz w:val="24"/>
                <w:szCs w:val="24"/>
              </w:rPr>
              <w:t>Please give one examples activity for each of the levels of the inquiry method</w:t>
            </w:r>
          </w:p>
          <w:p w:rsidR="00101F20" w:rsidRPr="003202B9" w:rsidRDefault="00101F20" w:rsidP="00101F20">
            <w:pPr>
              <w:pStyle w:val="ListParagraph"/>
              <w:ind w:left="0"/>
              <w:rPr>
                <w:rFonts w:ascii="Times New Roman" w:hAnsi="Times New Roman"/>
                <w:sz w:val="24"/>
                <w:szCs w:val="24"/>
              </w:rPr>
            </w:pPr>
            <w:r>
              <w:rPr>
                <w:rFonts w:ascii="Times New Roman" w:hAnsi="Times New Roman"/>
                <w:sz w:val="24"/>
                <w:szCs w:val="24"/>
              </w:rPr>
              <w:t>Please fill out the following organizer</w:t>
            </w:r>
          </w:p>
          <w:p w:rsidR="00101F20" w:rsidRPr="003202B9" w:rsidRDefault="00101F20" w:rsidP="00101F20">
            <w:pPr>
              <w:pStyle w:val="ListParagraph"/>
              <w:spacing w:after="0" w:line="240" w:lineRule="auto"/>
              <w:ind w:left="0"/>
              <w:rPr>
                <w:rFonts w:ascii="Times New Roman" w:hAnsi="Times New Roman"/>
                <w:sz w:val="24"/>
                <w:szCs w:val="24"/>
              </w:rPr>
            </w:pPr>
            <w:r w:rsidRPr="003202B9">
              <w:rPr>
                <w:rFonts w:ascii="Times New Roman" w:hAnsi="Times New Roman"/>
                <w:sz w:val="24"/>
                <w:szCs w:val="24"/>
              </w:rPr>
              <w:t xml:space="preserve"> </w:t>
            </w:r>
            <w:r w:rsidR="00263991">
              <w:rPr>
                <w:noProof/>
              </w:rPr>
              <w:pict>
                <v:shape id="Picture 1" o:spid="_x0000_i1027" type="#_x0000_t75" style="width:378.6pt;height:255.7pt;visibility:visible;mso-wrap-style:square">
                  <v:imagedata r:id="rId18" o:title="^8436A2F45425A6749CFF4515739563EFA4BE5BF7F675AE29B8^pimgpsh_fullsize_distr"/>
                </v:shape>
              </w:pict>
            </w:r>
          </w:p>
        </w:tc>
        <w:bookmarkStart w:id="0" w:name="_GoBack"/>
        <w:bookmarkEnd w:id="0"/>
      </w:tr>
      <w:tr w:rsidR="00101F20" w:rsidRPr="00AA1D89" w:rsidTr="00FA0F2D">
        <w:tc>
          <w:tcPr>
            <w:tcW w:w="1548" w:type="dxa"/>
            <w:shd w:val="clear" w:color="auto" w:fill="auto"/>
          </w:tcPr>
          <w:p w:rsidR="00101F20" w:rsidRPr="00AA1D89" w:rsidRDefault="00101F20" w:rsidP="00FA0F2D">
            <w:r w:rsidRPr="00AA1D89">
              <w:t>Step by Step Plan</w:t>
            </w:r>
          </w:p>
        </w:tc>
        <w:tc>
          <w:tcPr>
            <w:tcW w:w="8028" w:type="dxa"/>
            <w:shd w:val="clear" w:color="auto" w:fill="auto"/>
          </w:tcPr>
          <w:p w:rsidR="00101F20" w:rsidRPr="00AA1D89" w:rsidRDefault="00101F20" w:rsidP="00FA0F2D">
            <w:r>
              <w:t xml:space="preserve">Summative assessment: Instead of spending the last two hours of the day in reflection teachers will only spend an hour in reflection the second hour will be spent taking the end of workshop assessment. </w:t>
            </w:r>
            <w:r w:rsidRPr="00C5364A">
              <w:t xml:space="preserve">  </w:t>
            </w:r>
          </w:p>
        </w:tc>
      </w:tr>
      <w:tr w:rsidR="00101F20" w:rsidRPr="00AA1D89" w:rsidTr="00FA0F2D">
        <w:tc>
          <w:tcPr>
            <w:tcW w:w="1548" w:type="dxa"/>
            <w:shd w:val="clear" w:color="auto" w:fill="auto"/>
          </w:tcPr>
          <w:p w:rsidR="00101F20" w:rsidRPr="00AA1D89" w:rsidRDefault="00101F20" w:rsidP="00FA0F2D">
            <w:r w:rsidRPr="00AA1D89">
              <w:lastRenderedPageBreak/>
              <w:t>Materials</w:t>
            </w:r>
          </w:p>
        </w:tc>
        <w:tc>
          <w:tcPr>
            <w:tcW w:w="8028" w:type="dxa"/>
            <w:shd w:val="clear" w:color="auto" w:fill="auto"/>
          </w:tcPr>
          <w:p w:rsidR="00101F20" w:rsidRPr="00AA1D89" w:rsidRDefault="00101F20" w:rsidP="00FA0F2D">
            <w:r>
              <w:t xml:space="preserve">Assessment printed out for the teachers. Pens to write with. </w:t>
            </w:r>
          </w:p>
        </w:tc>
      </w:tr>
    </w:tbl>
    <w:p w:rsidR="00101F20" w:rsidRPr="00101F20" w:rsidRDefault="00101F20" w:rsidP="00101F20"/>
    <w:p w:rsidR="00101F20" w:rsidRDefault="00101F20" w:rsidP="00F069E1">
      <w:pPr>
        <w:jc w:val="center"/>
        <w:rPr>
          <w:b/>
        </w:rPr>
      </w:pPr>
    </w:p>
    <w:p w:rsidR="00F069E1" w:rsidRDefault="00F069E1" w:rsidP="00F069E1">
      <w:pPr>
        <w:jc w:val="center"/>
        <w:rPr>
          <w:b/>
        </w:rPr>
      </w:pPr>
      <w:r>
        <w:rPr>
          <w:b/>
        </w:rPr>
        <w:t>Evaluation Plan:</w:t>
      </w:r>
    </w:p>
    <w:p w:rsidR="00701170" w:rsidRDefault="00F069E1" w:rsidP="00F069E1">
      <w:r>
        <w:t xml:space="preserve"> </w:t>
      </w:r>
      <w:r>
        <w:tab/>
        <w:t>This professional development workshop will always be changing to meet the needs of the teachers. Time in week two might be adjusted and split, as it was in week one, if teachers are struggling with the method.</w:t>
      </w:r>
      <w:r w:rsidR="00701170">
        <w:t xml:space="preserve"> If this is the case then the mornings will be spent in the institution conducting classes and working the floor, while the afternoon will be spent in class preparing for the next day. This preparation can be anything from gathering materials and walking through the lesson plan with their partner to reworking the lesson plan to make it inquiry based.</w:t>
      </w:r>
    </w:p>
    <w:p w:rsidR="00F069E1" w:rsidRDefault="00F069E1" w:rsidP="00701170">
      <w:pPr>
        <w:ind w:firstLine="720"/>
      </w:pPr>
      <w:r>
        <w:t xml:space="preserve">Teachers will be sent a survey halfway through the spring and fall semester to collect data on whether they are using inquiry methods following the workshop and asking for comments. </w:t>
      </w:r>
    </w:p>
    <w:p w:rsidR="00F069E1" w:rsidRDefault="00F069E1" w:rsidP="00F069E1"/>
    <w:p w:rsidR="00F069E1" w:rsidRDefault="00F069E1" w:rsidP="00F069E1">
      <w:pPr>
        <w:rPr>
          <w:b/>
        </w:rPr>
      </w:pPr>
      <w:r>
        <w:rPr>
          <w:b/>
        </w:rPr>
        <w:br w:type="page"/>
      </w:r>
    </w:p>
    <w:p w:rsidR="00F069E1" w:rsidRDefault="00F069E1" w:rsidP="00F069E1">
      <w:pPr>
        <w:jc w:val="center"/>
        <w:rPr>
          <w:b/>
        </w:rPr>
      </w:pPr>
      <w:r>
        <w:rPr>
          <w:b/>
        </w:rPr>
        <w:t>Literature Review:</w:t>
      </w:r>
    </w:p>
    <w:p w:rsidR="00F069E1" w:rsidRPr="00AB028F" w:rsidRDefault="00F069E1" w:rsidP="00F069E1">
      <w:pPr>
        <w:autoSpaceDE w:val="0"/>
        <w:autoSpaceDN w:val="0"/>
        <w:adjustRightInd w:val="0"/>
        <w:ind w:left="720" w:hanging="720"/>
      </w:pPr>
      <w:r w:rsidRPr="00AB028F">
        <w:t>Anderson, D., Lawson, B., &amp; Mayer</w:t>
      </w:r>
      <w:r w:rsidRPr="00AB028F">
        <w:rPr>
          <w:rFonts w:ascii="Cambria Math" w:hAnsi="Cambria Math" w:cs="Cambria Math"/>
        </w:rPr>
        <w:t>‐</w:t>
      </w:r>
      <w:r w:rsidRPr="00AB028F">
        <w:t>Smith, J. (2006) Investigating the Impact of a Practicum Experience in an Aquarium on Pre</w:t>
      </w:r>
      <w:r w:rsidRPr="00AB028F">
        <w:rPr>
          <w:rFonts w:ascii="Cambria Math" w:hAnsi="Cambria Math" w:cs="Cambria Math"/>
        </w:rPr>
        <w:t>‐</w:t>
      </w:r>
      <w:r w:rsidRPr="00AB028F">
        <w:t xml:space="preserve">service Teachers. </w:t>
      </w:r>
      <w:r w:rsidRPr="00AB028F">
        <w:rPr>
          <w:i/>
        </w:rPr>
        <w:t>Teaching Education</w:t>
      </w:r>
      <w:r w:rsidRPr="00AB028F">
        <w:t>, 17:4, 341-353</w:t>
      </w:r>
    </w:p>
    <w:p w:rsidR="00F069E1" w:rsidRPr="00AB028F" w:rsidRDefault="00F069E1" w:rsidP="00F069E1">
      <w:pPr>
        <w:autoSpaceDE w:val="0"/>
        <w:autoSpaceDN w:val="0"/>
        <w:adjustRightInd w:val="0"/>
        <w:ind w:left="720" w:hanging="720"/>
      </w:pPr>
      <w:r w:rsidRPr="00AB028F">
        <w:t xml:space="preserve">Bell, R., Smetana, L, &amp; Binns, I. (2005) Simplifying Inquiry Instruction. </w:t>
      </w:r>
      <w:r w:rsidRPr="00AB028F">
        <w:rPr>
          <w:i/>
        </w:rPr>
        <w:t>The Science Teacher</w:t>
      </w:r>
      <w:r w:rsidRPr="00AB028F">
        <w:t>, 72:7, 30-33.</w:t>
      </w:r>
    </w:p>
    <w:p w:rsidR="00F069E1" w:rsidRPr="00AB028F" w:rsidRDefault="00F069E1" w:rsidP="00F069E1">
      <w:pPr>
        <w:autoSpaceDE w:val="0"/>
        <w:autoSpaceDN w:val="0"/>
        <w:adjustRightInd w:val="0"/>
        <w:ind w:left="720" w:hanging="720"/>
      </w:pPr>
      <w:r w:rsidRPr="00AB028F">
        <w:t xml:space="preserve">Binns, I., &amp; Popp, S. (2013) Learning to Teach Science Through Inquiry: Experiences of Pre-service Teachers. </w:t>
      </w:r>
      <w:r w:rsidRPr="00AB028F">
        <w:rPr>
          <w:i/>
        </w:rPr>
        <w:t>Journal of Science Education</w:t>
      </w:r>
      <w:r w:rsidRPr="00AB028F">
        <w:t xml:space="preserve"> 17:1, 1-24.</w:t>
      </w:r>
    </w:p>
    <w:p w:rsidR="00F069E1" w:rsidRPr="00AB028F" w:rsidRDefault="00F069E1" w:rsidP="00F069E1">
      <w:pPr>
        <w:autoSpaceDE w:val="0"/>
        <w:autoSpaceDN w:val="0"/>
        <w:adjustRightInd w:val="0"/>
        <w:ind w:left="720" w:hanging="720"/>
      </w:pPr>
      <w:r w:rsidRPr="00AB028F">
        <w:rPr>
          <w:color w:val="131413"/>
        </w:rPr>
        <w:t xml:space="preserve">Borko, H. &amp; Putman, R.T. (1996). Learning to teach. In D. Berliner &amp; R. Calfee (Eds.) </w:t>
      </w:r>
      <w:r w:rsidRPr="00AB028F">
        <w:rPr>
          <w:i/>
          <w:color w:val="131413"/>
        </w:rPr>
        <w:t>Handbook of research in educational psychology</w:t>
      </w:r>
      <w:r w:rsidRPr="00AB028F">
        <w:rPr>
          <w:color w:val="131413"/>
        </w:rPr>
        <w:t>. NY: MacMillian.</w:t>
      </w:r>
    </w:p>
    <w:p w:rsidR="00F069E1" w:rsidRPr="00AB028F" w:rsidRDefault="00F069E1" w:rsidP="00F069E1">
      <w:pPr>
        <w:autoSpaceDE w:val="0"/>
        <w:autoSpaceDN w:val="0"/>
        <w:adjustRightInd w:val="0"/>
        <w:ind w:left="720" w:hanging="720"/>
      </w:pPr>
      <w:r w:rsidRPr="00AB028F">
        <w:t xml:space="preserve">Cherian, F. (2007). Learning to teach: Teacher candidates reflect on the relational, conceptual, and contextual influences of responsive mentorship. </w:t>
      </w:r>
      <w:r w:rsidRPr="00AB028F">
        <w:rPr>
          <w:i/>
          <w:iCs/>
        </w:rPr>
        <w:t>Canadian Journal of Education</w:t>
      </w:r>
      <w:r w:rsidRPr="00AB028F">
        <w:rPr>
          <w:iCs/>
        </w:rPr>
        <w:t>, 30</w:t>
      </w:r>
      <w:r w:rsidRPr="00AB028F">
        <w:t>, 25-46.</w:t>
      </w:r>
    </w:p>
    <w:p w:rsidR="00F069E1" w:rsidRPr="00AB028F" w:rsidRDefault="00F069E1" w:rsidP="00F069E1">
      <w:pPr>
        <w:autoSpaceDE w:val="0"/>
        <w:autoSpaceDN w:val="0"/>
        <w:adjustRightInd w:val="0"/>
        <w:ind w:left="720" w:hanging="720"/>
      </w:pPr>
      <w:r w:rsidRPr="00AB028F">
        <w:t xml:space="preserve">Colburn, A. (2000). An Inquiry Primer. </w:t>
      </w:r>
      <w:r w:rsidRPr="00AB028F">
        <w:rPr>
          <w:i/>
        </w:rPr>
        <w:t>Science Scope</w:t>
      </w:r>
      <w:r w:rsidRPr="00AB028F">
        <w:t>, 23:6, 42-44.</w:t>
      </w:r>
    </w:p>
    <w:p w:rsidR="0024741D" w:rsidRDefault="0024741D" w:rsidP="00F069E1">
      <w:pPr>
        <w:autoSpaceDE w:val="0"/>
        <w:autoSpaceDN w:val="0"/>
        <w:adjustRightInd w:val="0"/>
        <w:ind w:left="720" w:hanging="720"/>
      </w:pPr>
      <w:r>
        <w:t>Estes, T.H., &amp; Mintz, S.L. (2016). Instructional Models Approach</w:t>
      </w:r>
      <w:r w:rsidR="00294801">
        <w:t>. New Jersey: Pearson 7, 1-336</w:t>
      </w:r>
    </w:p>
    <w:p w:rsidR="00F069E1" w:rsidRPr="00AB028F" w:rsidRDefault="00F069E1" w:rsidP="00F069E1">
      <w:pPr>
        <w:autoSpaceDE w:val="0"/>
        <w:autoSpaceDN w:val="0"/>
        <w:adjustRightInd w:val="0"/>
        <w:ind w:left="720" w:hanging="720"/>
      </w:pPr>
      <w:r w:rsidRPr="00AB028F">
        <w:t xml:space="preserve">Falk, J., &amp; Needham, M. (2011). Measuring the Impact of a Science Center on its Community. </w:t>
      </w:r>
      <w:r w:rsidRPr="00AB028F">
        <w:rPr>
          <w:i/>
        </w:rPr>
        <w:t>Journal of Research in Science Teaching</w:t>
      </w:r>
      <w:r w:rsidRPr="00AB028F">
        <w:t>, 48:1, 1-12.</w:t>
      </w:r>
    </w:p>
    <w:p w:rsidR="00F069E1" w:rsidRPr="00AB028F" w:rsidRDefault="00F069E1" w:rsidP="00F069E1">
      <w:pPr>
        <w:autoSpaceDE w:val="0"/>
        <w:autoSpaceDN w:val="0"/>
        <w:adjustRightInd w:val="0"/>
        <w:ind w:left="720" w:hanging="720"/>
      </w:pPr>
      <w:r w:rsidRPr="00AB028F">
        <w:t xml:space="preserve">Jeffery, K., &amp; Wandersee, J. (1996). Visitor Understanding of Interactive Exhibits: A study of Family Groups in a Public Aquarium. </w:t>
      </w:r>
      <w:r w:rsidRPr="00AB028F">
        <w:rPr>
          <w:iCs/>
        </w:rPr>
        <w:t>Annual Meeting of the National Association for Research in Science Teaching</w:t>
      </w:r>
      <w:r w:rsidRPr="00AB028F">
        <w:t>. St. Louis, MO.</w:t>
      </w:r>
    </w:p>
    <w:p w:rsidR="00F069E1" w:rsidRPr="00AB028F" w:rsidRDefault="00F069E1" w:rsidP="00F069E1">
      <w:pPr>
        <w:autoSpaceDE w:val="0"/>
        <w:autoSpaceDN w:val="0"/>
        <w:adjustRightInd w:val="0"/>
        <w:ind w:left="720" w:hanging="720"/>
      </w:pPr>
      <w:r w:rsidRPr="00AB028F">
        <w:t xml:space="preserve">Lustick, D. (2009). The failure of inquiry: Preparing science teachers with an authentic investigation. </w:t>
      </w:r>
      <w:r w:rsidRPr="00AB028F">
        <w:rPr>
          <w:i/>
          <w:iCs/>
        </w:rPr>
        <w:t>Journal of Science Teacher Education, 20</w:t>
      </w:r>
      <w:r w:rsidRPr="00AB028F">
        <w:t>, 583-604.</w:t>
      </w:r>
    </w:p>
    <w:p w:rsidR="00F069E1" w:rsidRPr="00AB028F" w:rsidRDefault="00F069E1" w:rsidP="00F069E1">
      <w:pPr>
        <w:autoSpaceDE w:val="0"/>
        <w:autoSpaceDN w:val="0"/>
        <w:adjustRightInd w:val="0"/>
        <w:ind w:left="720" w:hanging="720"/>
      </w:pPr>
      <w:r w:rsidRPr="00AB028F">
        <w:t xml:space="preserve">Marshall, J., Horton, R., Igo, B.L., &amp; Switzer, D.M. (2009). K-12 Science and Mathematics Teachers’ Beliefs About and Use of Inquiry in the Classroom. </w:t>
      </w:r>
      <w:r w:rsidRPr="00AB028F">
        <w:rPr>
          <w:i/>
        </w:rPr>
        <w:t>International Journal of Science and Mathematics Education</w:t>
      </w:r>
      <w:r w:rsidRPr="00AB028F">
        <w:t xml:space="preserve">, 7, 575-596. </w:t>
      </w:r>
    </w:p>
    <w:p w:rsidR="00F069E1" w:rsidRPr="00AB028F" w:rsidRDefault="00F069E1" w:rsidP="00F069E1">
      <w:pPr>
        <w:autoSpaceDE w:val="0"/>
        <w:autoSpaceDN w:val="0"/>
        <w:adjustRightInd w:val="0"/>
        <w:ind w:left="720" w:hanging="720"/>
      </w:pPr>
      <w:r w:rsidRPr="00AB028F">
        <w:t xml:space="preserve">Minner, D. D., Levy, A. J., &amp; Century, J. (2010). Inquiry-based science instruction—what is it and does it matter? Results from a research synthesis years 1984 to 2002. </w:t>
      </w:r>
      <w:r w:rsidRPr="00AB028F">
        <w:rPr>
          <w:i/>
          <w:iCs/>
        </w:rPr>
        <w:t>Journal of Research in Science Teaching</w:t>
      </w:r>
      <w:r w:rsidRPr="00AB028F">
        <w:rPr>
          <w:iCs/>
        </w:rPr>
        <w:t>, 47</w:t>
      </w:r>
      <w:r w:rsidRPr="00AB028F">
        <w:t>, 474-496.</w:t>
      </w:r>
    </w:p>
    <w:p w:rsidR="00F069E1" w:rsidRPr="00AB028F" w:rsidRDefault="00F069E1" w:rsidP="00F069E1">
      <w:pPr>
        <w:autoSpaceDE w:val="0"/>
        <w:autoSpaceDN w:val="0"/>
        <w:adjustRightInd w:val="0"/>
        <w:ind w:left="720" w:hanging="720"/>
        <w:rPr>
          <w:color w:val="111111"/>
        </w:rPr>
      </w:pPr>
      <w:r w:rsidRPr="00AB028F">
        <w:rPr>
          <w:color w:val="111111"/>
        </w:rPr>
        <w:t xml:space="preserve">National Research Council (NRC). (1996). </w:t>
      </w:r>
      <w:r w:rsidRPr="00AB028F">
        <w:rPr>
          <w:iCs/>
          <w:color w:val="111111"/>
        </w:rPr>
        <w:t>National science education standards</w:t>
      </w:r>
      <w:r w:rsidRPr="00AB028F">
        <w:rPr>
          <w:color w:val="111111"/>
        </w:rPr>
        <w:t>. Washington, DC: National Academy Press.</w:t>
      </w:r>
    </w:p>
    <w:p w:rsidR="00F069E1" w:rsidRPr="00AB028F" w:rsidRDefault="00F069E1" w:rsidP="00F069E1">
      <w:pPr>
        <w:autoSpaceDE w:val="0"/>
        <w:autoSpaceDN w:val="0"/>
        <w:adjustRightInd w:val="0"/>
        <w:ind w:left="720" w:hanging="720"/>
        <w:rPr>
          <w:color w:val="111111"/>
        </w:rPr>
      </w:pPr>
      <w:r w:rsidRPr="00AB028F">
        <w:rPr>
          <w:color w:val="111111"/>
        </w:rPr>
        <w:t xml:space="preserve">National Research Council (NRC). (2000). </w:t>
      </w:r>
      <w:r w:rsidRPr="00AB028F">
        <w:rPr>
          <w:iCs/>
          <w:color w:val="111111"/>
        </w:rPr>
        <w:t>Inquiry and the national science education standards: A guide for teaching and learning</w:t>
      </w:r>
      <w:r w:rsidRPr="00AB028F">
        <w:rPr>
          <w:color w:val="111111"/>
        </w:rPr>
        <w:t>. Washington, DC: National Academy Press.</w:t>
      </w:r>
    </w:p>
    <w:p w:rsidR="00F069E1" w:rsidRPr="00DC25F7" w:rsidRDefault="00F069E1" w:rsidP="00F069E1">
      <w:pPr>
        <w:autoSpaceDE w:val="0"/>
        <w:autoSpaceDN w:val="0"/>
        <w:adjustRightInd w:val="0"/>
        <w:ind w:left="720" w:hanging="720"/>
      </w:pPr>
      <w:r w:rsidRPr="00DC25F7">
        <w:t xml:space="preserve">National Science Teachers Association (NSTA). (2012) An NSTA Position Statement: Learning Science in Informal Environments. </w:t>
      </w:r>
      <w:hyperlink r:id="rId19" w:history="1">
        <w:r w:rsidRPr="00DC25F7">
          <w:rPr>
            <w:rStyle w:val="Hyperlink"/>
          </w:rPr>
          <w:t>http://www.nsta.org/about/positions/informal.aspx</w:t>
        </w:r>
      </w:hyperlink>
      <w:r w:rsidRPr="00DC25F7">
        <w:t xml:space="preserve"> </w:t>
      </w:r>
    </w:p>
    <w:p w:rsidR="00F069E1" w:rsidRPr="00AB028F" w:rsidRDefault="00F069E1" w:rsidP="00F069E1">
      <w:pPr>
        <w:autoSpaceDE w:val="0"/>
        <w:autoSpaceDN w:val="0"/>
        <w:adjustRightInd w:val="0"/>
        <w:ind w:left="720" w:hanging="720"/>
      </w:pPr>
      <w:r w:rsidRPr="00AB028F">
        <w:t xml:space="preserve">Phillips, M., Finkelstein, D., &amp; Wever-Frerichs, S. (2007) School Site to Museum Floor: How Informal Science Institutions Work with Schools. </w:t>
      </w:r>
      <w:r w:rsidRPr="00AB028F">
        <w:rPr>
          <w:i/>
        </w:rPr>
        <w:t>International Journal of Science Education</w:t>
      </w:r>
      <w:r w:rsidRPr="00AB028F">
        <w:t xml:space="preserve">, 29:12, 1489-1507.  </w:t>
      </w:r>
    </w:p>
    <w:p w:rsidR="00F069E1" w:rsidRPr="00AB028F" w:rsidRDefault="00F069E1" w:rsidP="00F069E1">
      <w:pPr>
        <w:autoSpaceDE w:val="0"/>
        <w:autoSpaceDN w:val="0"/>
        <w:adjustRightInd w:val="0"/>
        <w:ind w:left="720" w:hanging="720"/>
      </w:pPr>
      <w:r w:rsidRPr="00AB028F">
        <w:t xml:space="preserve">Savery, J.R. (2006). Overview of Problem based Learning: Definitions and Distinctions. Interdisciplinary </w:t>
      </w:r>
      <w:r w:rsidRPr="00AB028F">
        <w:rPr>
          <w:i/>
        </w:rPr>
        <w:t>Journal of Problem-Based Learning</w:t>
      </w:r>
      <w:r w:rsidRPr="00AB028F">
        <w:t>, 1:1, 9-20.</w:t>
      </w:r>
    </w:p>
    <w:p w:rsidR="00F069E1" w:rsidRPr="00AB028F" w:rsidRDefault="00F069E1" w:rsidP="00F069E1">
      <w:pPr>
        <w:autoSpaceDE w:val="0"/>
        <w:autoSpaceDN w:val="0"/>
        <w:adjustRightInd w:val="0"/>
        <w:ind w:left="720" w:hanging="720"/>
      </w:pPr>
      <w:r w:rsidRPr="00AB028F">
        <w:t xml:space="preserve">Uno, G.E. (1990). Inquiry in the Classroom. </w:t>
      </w:r>
      <w:r w:rsidRPr="00AB028F">
        <w:rPr>
          <w:i/>
        </w:rPr>
        <w:t>Bioscience</w:t>
      </w:r>
      <w:r w:rsidRPr="00AB028F">
        <w:t>, 40:11, 841-843.</w:t>
      </w:r>
    </w:p>
    <w:p w:rsidR="00F069E1" w:rsidRPr="00AB028F" w:rsidRDefault="00F069E1" w:rsidP="00F069E1">
      <w:pPr>
        <w:ind w:left="720" w:hanging="720"/>
        <w:rPr>
          <w:rFonts w:eastAsia="Times New Roman"/>
        </w:rPr>
      </w:pPr>
      <w:r w:rsidRPr="00AB028F">
        <w:rPr>
          <w:rFonts w:eastAsia="Times New Roman"/>
        </w:rPr>
        <w:t xml:space="preserve">Welch, W.W., L.E. Klopfer, G.E. Aikenhead, et al. (1981). The role of inquiry in science education: Analysis and recommendations. </w:t>
      </w:r>
      <w:r w:rsidRPr="00AB028F">
        <w:rPr>
          <w:rFonts w:eastAsia="Times New Roman"/>
          <w:i/>
        </w:rPr>
        <w:t>Science Education</w:t>
      </w:r>
      <w:r w:rsidRPr="00AB028F">
        <w:rPr>
          <w:rFonts w:eastAsia="Times New Roman"/>
        </w:rPr>
        <w:t>, 65, 33–50.</w:t>
      </w:r>
    </w:p>
    <w:p w:rsidR="00F069E1" w:rsidRPr="00AB028F" w:rsidRDefault="00F069E1" w:rsidP="00F069E1">
      <w:pPr>
        <w:autoSpaceDE w:val="0"/>
        <w:autoSpaceDN w:val="0"/>
        <w:adjustRightInd w:val="0"/>
        <w:ind w:left="720" w:hanging="720"/>
      </w:pPr>
      <w:r w:rsidRPr="00AB028F">
        <w:t xml:space="preserve">Wellington, J. (1990). Formal and Informal Learning in Science: The Role of the Interactive Science Centres. </w:t>
      </w:r>
      <w:r w:rsidRPr="00AB028F">
        <w:rPr>
          <w:i/>
        </w:rPr>
        <w:t>Physics Education</w:t>
      </w:r>
      <w:r w:rsidRPr="00AB028F">
        <w:t xml:space="preserve">, 25:5, 247-252.  </w:t>
      </w:r>
    </w:p>
    <w:p w:rsidR="00385A50" w:rsidRPr="00E24DC3" w:rsidRDefault="00385A50" w:rsidP="00F069E1">
      <w:pPr>
        <w:spacing w:line="480" w:lineRule="auto"/>
        <w:jc w:val="center"/>
      </w:pPr>
    </w:p>
    <w:sectPr w:rsidR="00385A50" w:rsidRPr="00E24DC3" w:rsidSect="00974FD8">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ED2" w:rsidRDefault="00836ED2" w:rsidP="00B21026">
      <w:r>
        <w:separator/>
      </w:r>
    </w:p>
  </w:endnote>
  <w:endnote w:type="continuationSeparator" w:id="0">
    <w:p w:rsidR="00836ED2" w:rsidRDefault="00836ED2" w:rsidP="00B21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ED2" w:rsidRDefault="00836ED2" w:rsidP="00B21026">
      <w:r>
        <w:separator/>
      </w:r>
    </w:p>
  </w:footnote>
  <w:footnote w:type="continuationSeparator" w:id="0">
    <w:p w:rsidR="00836ED2" w:rsidRDefault="00836ED2" w:rsidP="00B210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C14" w:rsidRPr="006C547C" w:rsidRDefault="00547BE9" w:rsidP="008E0616">
    <w:pPr>
      <w:pStyle w:val="Header"/>
      <w:tabs>
        <w:tab w:val="left" w:pos="4470"/>
      </w:tabs>
    </w:pPr>
    <w:r>
      <w:rPr>
        <w:sz w:val="18"/>
        <w:szCs w:val="18"/>
      </w:rPr>
      <w:t xml:space="preserve"> </w:t>
    </w:r>
    <w:r w:rsidR="00F069E1">
      <w:rPr>
        <w:sz w:val="18"/>
        <w:szCs w:val="18"/>
      </w:rPr>
      <w:t>Inquiry Professional Development</w:t>
    </w:r>
    <w:r>
      <w:rPr>
        <w:sz w:val="18"/>
        <w:szCs w:val="18"/>
      </w:rPr>
      <w:t xml:space="preserve">  </w:t>
    </w:r>
    <w:r w:rsidR="00127C14" w:rsidRPr="006C547C">
      <w:t xml:space="preserve"> </w:t>
    </w:r>
    <w:r w:rsidR="00127C14">
      <w:tab/>
    </w:r>
    <w:r w:rsidR="008E0616">
      <w:tab/>
    </w:r>
    <w:r w:rsidR="008E0616">
      <w:tab/>
    </w:r>
    <w:r w:rsidR="00127C14" w:rsidRPr="006C547C">
      <w:fldChar w:fldCharType="begin"/>
    </w:r>
    <w:r w:rsidR="00127C14" w:rsidRPr="006C547C">
      <w:instrText xml:space="preserve"> PAGE   \* MERGEFORMAT </w:instrText>
    </w:r>
    <w:r w:rsidR="00127C14" w:rsidRPr="006C547C">
      <w:fldChar w:fldCharType="separate"/>
    </w:r>
    <w:r w:rsidR="00263991">
      <w:rPr>
        <w:noProof/>
      </w:rPr>
      <w:t>10</w:t>
    </w:r>
    <w:r w:rsidR="00127C14" w:rsidRPr="006C547C">
      <w:rPr>
        <w:noProof/>
      </w:rPr>
      <w:fldChar w:fldCharType="end"/>
    </w:r>
  </w:p>
  <w:p w:rsidR="00127C14" w:rsidRDefault="00127C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7329D"/>
    <w:multiLevelType w:val="hybridMultilevel"/>
    <w:tmpl w:val="C8BA3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6757E44"/>
    <w:multiLevelType w:val="hybridMultilevel"/>
    <w:tmpl w:val="7668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101375"/>
    <w:multiLevelType w:val="hybridMultilevel"/>
    <w:tmpl w:val="BEA8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D30E06"/>
    <w:multiLevelType w:val="hybridMultilevel"/>
    <w:tmpl w:val="1D9C3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1D7346"/>
    <w:multiLevelType w:val="hybridMultilevel"/>
    <w:tmpl w:val="5814486A"/>
    <w:lvl w:ilvl="0" w:tplc="7DF810A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24030C"/>
    <w:multiLevelType w:val="hybridMultilevel"/>
    <w:tmpl w:val="21C4A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AE061B"/>
    <w:multiLevelType w:val="hybridMultilevel"/>
    <w:tmpl w:val="44B2D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DB08A4"/>
    <w:multiLevelType w:val="hybridMultilevel"/>
    <w:tmpl w:val="621A1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D019FD"/>
    <w:multiLevelType w:val="hybridMultilevel"/>
    <w:tmpl w:val="4BD48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28E766B"/>
    <w:multiLevelType w:val="hybridMultilevel"/>
    <w:tmpl w:val="6E0064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9"/>
  </w:num>
  <w:num w:numId="3">
    <w:abstractNumId w:val="8"/>
  </w:num>
  <w:num w:numId="4">
    <w:abstractNumId w:val="0"/>
  </w:num>
  <w:num w:numId="5">
    <w:abstractNumId w:val="3"/>
  </w:num>
  <w:num w:numId="6">
    <w:abstractNumId w:val="7"/>
  </w:num>
  <w:num w:numId="7">
    <w:abstractNumId w:val="2"/>
  </w:num>
  <w:num w:numId="8">
    <w:abstractNumId w:val="1"/>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1026"/>
    <w:rsid w:val="00025D3E"/>
    <w:rsid w:val="00035C6E"/>
    <w:rsid w:val="000B0CFA"/>
    <w:rsid w:val="000D6943"/>
    <w:rsid w:val="00101F20"/>
    <w:rsid w:val="00123582"/>
    <w:rsid w:val="00127C14"/>
    <w:rsid w:val="001751AE"/>
    <w:rsid w:val="001E246B"/>
    <w:rsid w:val="002201A3"/>
    <w:rsid w:val="0024741D"/>
    <w:rsid w:val="00263991"/>
    <w:rsid w:val="00263D88"/>
    <w:rsid w:val="00294801"/>
    <w:rsid w:val="002C20ED"/>
    <w:rsid w:val="003202B9"/>
    <w:rsid w:val="00325530"/>
    <w:rsid w:val="00384614"/>
    <w:rsid w:val="00385A50"/>
    <w:rsid w:val="00386D99"/>
    <w:rsid w:val="003C0388"/>
    <w:rsid w:val="003C6A14"/>
    <w:rsid w:val="00402FB3"/>
    <w:rsid w:val="004150D9"/>
    <w:rsid w:val="004517D6"/>
    <w:rsid w:val="00480434"/>
    <w:rsid w:val="0049040D"/>
    <w:rsid w:val="004938A9"/>
    <w:rsid w:val="004C6316"/>
    <w:rsid w:val="004D1DDB"/>
    <w:rsid w:val="00546564"/>
    <w:rsid w:val="0054706E"/>
    <w:rsid w:val="00547BE9"/>
    <w:rsid w:val="005542DA"/>
    <w:rsid w:val="00595AC7"/>
    <w:rsid w:val="0059743D"/>
    <w:rsid w:val="005A3E83"/>
    <w:rsid w:val="005C344C"/>
    <w:rsid w:val="005D0E7E"/>
    <w:rsid w:val="006646FA"/>
    <w:rsid w:val="006C547C"/>
    <w:rsid w:val="00701170"/>
    <w:rsid w:val="00743FF5"/>
    <w:rsid w:val="007675D7"/>
    <w:rsid w:val="00790440"/>
    <w:rsid w:val="00797D3C"/>
    <w:rsid w:val="007A5F4E"/>
    <w:rsid w:val="007F3AB5"/>
    <w:rsid w:val="007F4115"/>
    <w:rsid w:val="00827DA4"/>
    <w:rsid w:val="008359C6"/>
    <w:rsid w:val="00836ED2"/>
    <w:rsid w:val="008533E1"/>
    <w:rsid w:val="00860FC6"/>
    <w:rsid w:val="008743FB"/>
    <w:rsid w:val="00877D06"/>
    <w:rsid w:val="008B3133"/>
    <w:rsid w:val="008E0616"/>
    <w:rsid w:val="00900F78"/>
    <w:rsid w:val="00927720"/>
    <w:rsid w:val="009566B0"/>
    <w:rsid w:val="00974FD8"/>
    <w:rsid w:val="009F724C"/>
    <w:rsid w:val="00A24FEB"/>
    <w:rsid w:val="00A34558"/>
    <w:rsid w:val="00A627AB"/>
    <w:rsid w:val="00A97B43"/>
    <w:rsid w:val="00AA1405"/>
    <w:rsid w:val="00AD0C17"/>
    <w:rsid w:val="00AD294C"/>
    <w:rsid w:val="00B07DDF"/>
    <w:rsid w:val="00B1376B"/>
    <w:rsid w:val="00B21026"/>
    <w:rsid w:val="00B31C8B"/>
    <w:rsid w:val="00BB5B31"/>
    <w:rsid w:val="00BD0008"/>
    <w:rsid w:val="00BD15F7"/>
    <w:rsid w:val="00BE0852"/>
    <w:rsid w:val="00BE63FC"/>
    <w:rsid w:val="00C6127D"/>
    <w:rsid w:val="00C95E67"/>
    <w:rsid w:val="00CA5B59"/>
    <w:rsid w:val="00CB3D79"/>
    <w:rsid w:val="00CC32C2"/>
    <w:rsid w:val="00CE1552"/>
    <w:rsid w:val="00CF444F"/>
    <w:rsid w:val="00CF5A41"/>
    <w:rsid w:val="00D14244"/>
    <w:rsid w:val="00D23C35"/>
    <w:rsid w:val="00D32098"/>
    <w:rsid w:val="00D35B22"/>
    <w:rsid w:val="00D642C1"/>
    <w:rsid w:val="00D77D3D"/>
    <w:rsid w:val="00DC7BFB"/>
    <w:rsid w:val="00E0328F"/>
    <w:rsid w:val="00E04AD5"/>
    <w:rsid w:val="00E20E6B"/>
    <w:rsid w:val="00E24DC3"/>
    <w:rsid w:val="00E6300C"/>
    <w:rsid w:val="00E82871"/>
    <w:rsid w:val="00E94849"/>
    <w:rsid w:val="00EA27DE"/>
    <w:rsid w:val="00EB35BE"/>
    <w:rsid w:val="00F069E1"/>
    <w:rsid w:val="00F80D16"/>
    <w:rsid w:val="00F8303D"/>
    <w:rsid w:val="00F903B3"/>
    <w:rsid w:val="00F92882"/>
    <w:rsid w:val="00FB22D0"/>
    <w:rsid w:val="00FC28A9"/>
    <w:rsid w:val="00FC2F13"/>
    <w:rsid w:val="00FE42F3"/>
    <w:rsid w:val="00FF3A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02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026"/>
    <w:pPr>
      <w:tabs>
        <w:tab w:val="center" w:pos="4680"/>
        <w:tab w:val="right" w:pos="9360"/>
      </w:tabs>
    </w:pPr>
  </w:style>
  <w:style w:type="character" w:customStyle="1" w:styleId="HeaderChar">
    <w:name w:val="Header Char"/>
    <w:basedOn w:val="DefaultParagraphFont"/>
    <w:link w:val="Header"/>
    <w:uiPriority w:val="99"/>
    <w:rsid w:val="00B21026"/>
  </w:style>
  <w:style w:type="paragraph" w:styleId="Footer">
    <w:name w:val="footer"/>
    <w:basedOn w:val="Normal"/>
    <w:link w:val="FooterChar"/>
    <w:uiPriority w:val="99"/>
    <w:unhideWhenUsed/>
    <w:rsid w:val="00B21026"/>
    <w:pPr>
      <w:tabs>
        <w:tab w:val="center" w:pos="4680"/>
        <w:tab w:val="right" w:pos="9360"/>
      </w:tabs>
    </w:pPr>
  </w:style>
  <w:style w:type="character" w:customStyle="1" w:styleId="FooterChar">
    <w:name w:val="Footer Char"/>
    <w:basedOn w:val="DefaultParagraphFont"/>
    <w:link w:val="Footer"/>
    <w:uiPriority w:val="99"/>
    <w:rsid w:val="00B21026"/>
  </w:style>
  <w:style w:type="paragraph" w:styleId="BalloonText">
    <w:name w:val="Balloon Text"/>
    <w:basedOn w:val="Normal"/>
    <w:link w:val="BalloonTextChar"/>
    <w:uiPriority w:val="99"/>
    <w:semiHidden/>
    <w:unhideWhenUsed/>
    <w:rsid w:val="00B21026"/>
    <w:rPr>
      <w:rFonts w:ascii="Tahoma" w:hAnsi="Tahoma" w:cs="Tahoma"/>
      <w:sz w:val="16"/>
      <w:szCs w:val="16"/>
    </w:rPr>
  </w:style>
  <w:style w:type="character" w:customStyle="1" w:styleId="BalloonTextChar">
    <w:name w:val="Balloon Text Char"/>
    <w:link w:val="BalloonText"/>
    <w:uiPriority w:val="99"/>
    <w:semiHidden/>
    <w:rsid w:val="00B21026"/>
    <w:rPr>
      <w:rFonts w:ascii="Tahoma" w:hAnsi="Tahoma" w:cs="Tahoma"/>
      <w:sz w:val="16"/>
      <w:szCs w:val="16"/>
    </w:rPr>
  </w:style>
  <w:style w:type="paragraph" w:customStyle="1" w:styleId="8660412C4D884999B44DBF3481676D47">
    <w:name w:val="8660412C4D884999B44DBF3481676D47"/>
    <w:rsid w:val="00B21026"/>
    <w:pPr>
      <w:spacing w:after="200" w:line="276" w:lineRule="auto"/>
    </w:pPr>
    <w:rPr>
      <w:rFonts w:ascii="Calibri" w:eastAsia="Times New Roman" w:hAnsi="Calibri"/>
      <w:sz w:val="22"/>
      <w:szCs w:val="22"/>
    </w:rPr>
  </w:style>
  <w:style w:type="character" w:styleId="CommentReference">
    <w:name w:val="annotation reference"/>
    <w:uiPriority w:val="99"/>
    <w:semiHidden/>
    <w:unhideWhenUsed/>
    <w:rsid w:val="008359C6"/>
    <w:rPr>
      <w:sz w:val="16"/>
      <w:szCs w:val="16"/>
    </w:rPr>
  </w:style>
  <w:style w:type="paragraph" w:styleId="CommentText">
    <w:name w:val="annotation text"/>
    <w:basedOn w:val="Normal"/>
    <w:link w:val="CommentTextChar"/>
    <w:uiPriority w:val="99"/>
    <w:semiHidden/>
    <w:unhideWhenUsed/>
    <w:rsid w:val="008359C6"/>
    <w:rPr>
      <w:sz w:val="20"/>
      <w:szCs w:val="20"/>
    </w:rPr>
  </w:style>
  <w:style w:type="character" w:customStyle="1" w:styleId="CommentTextChar">
    <w:name w:val="Comment Text Char"/>
    <w:link w:val="CommentText"/>
    <w:uiPriority w:val="99"/>
    <w:semiHidden/>
    <w:rsid w:val="008359C6"/>
    <w:rPr>
      <w:sz w:val="20"/>
      <w:szCs w:val="20"/>
    </w:rPr>
  </w:style>
  <w:style w:type="paragraph" w:styleId="CommentSubject">
    <w:name w:val="annotation subject"/>
    <w:basedOn w:val="CommentText"/>
    <w:next w:val="CommentText"/>
    <w:link w:val="CommentSubjectChar"/>
    <w:uiPriority w:val="99"/>
    <w:semiHidden/>
    <w:unhideWhenUsed/>
    <w:rsid w:val="008359C6"/>
    <w:rPr>
      <w:b/>
      <w:bCs/>
    </w:rPr>
  </w:style>
  <w:style w:type="character" w:customStyle="1" w:styleId="CommentSubjectChar">
    <w:name w:val="Comment Subject Char"/>
    <w:link w:val="CommentSubject"/>
    <w:uiPriority w:val="99"/>
    <w:semiHidden/>
    <w:rsid w:val="008359C6"/>
    <w:rPr>
      <w:b/>
      <w:bCs/>
      <w:sz w:val="20"/>
      <w:szCs w:val="20"/>
    </w:rPr>
  </w:style>
  <w:style w:type="paragraph" w:styleId="ListParagraph">
    <w:name w:val="List Paragraph"/>
    <w:basedOn w:val="Normal"/>
    <w:uiPriority w:val="34"/>
    <w:qFormat/>
    <w:rsid w:val="00F069E1"/>
    <w:pPr>
      <w:spacing w:after="200" w:line="276" w:lineRule="auto"/>
      <w:ind w:left="720"/>
      <w:contextualSpacing/>
    </w:pPr>
    <w:rPr>
      <w:rFonts w:ascii="Calibri" w:hAnsi="Calibri"/>
      <w:sz w:val="22"/>
      <w:szCs w:val="22"/>
    </w:rPr>
  </w:style>
  <w:style w:type="character" w:styleId="Hyperlink">
    <w:name w:val="Hyperlink"/>
    <w:uiPriority w:val="99"/>
    <w:unhideWhenUsed/>
    <w:rsid w:val="00F069E1"/>
    <w:rPr>
      <w:color w:val="0000FF"/>
      <w:u w:val="single"/>
    </w:rPr>
  </w:style>
  <w:style w:type="table" w:styleId="TableGrid">
    <w:name w:val="Table Grid"/>
    <w:basedOn w:val="TableNormal"/>
    <w:uiPriority w:val="59"/>
    <w:rsid w:val="00FB2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646FA"/>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ct.oceanconservancy.org/site/DocServer/ICC_Eng_DataCardFINAL.pdf?docID=4221"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s://www.youtube.com/watch?v=2ylmVT5lkck" TargetMode="External"/><Relationship Id="rId19" Type="http://schemas.openxmlformats.org/officeDocument/2006/relationships/hyperlink" Target="http://www.nsta.org/about/positions/informal.aspx" TargetMode="External"/><Relationship Id="rId4" Type="http://schemas.microsoft.com/office/2007/relationships/stylesWithEffects" Target="stylesWithEffects.xml"/><Relationship Id="rId9" Type="http://schemas.openxmlformats.org/officeDocument/2006/relationships/hyperlink" Target="https://www.youtube.com/watch?v=u84ZsS6niPc"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46D7302-7158-44A4-BFE5-C548D0D9A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12</Pages>
  <Words>3598</Words>
  <Characters>20510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Hands on Learning Compared to Traditional Learning</vt:lpstr>
    </vt:vector>
  </TitlesOfParts>
  <Company/>
  <LinksUpToDate>false</LinksUpToDate>
  <CharactersWithSpaces>24060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Hands on Learning Compared to Traditional Learning</dc:title>
  <dc:creator>Durabi</dc:creator>
  <cp:lastModifiedBy>Melbogan</cp:lastModifiedBy>
  <cp:revision>9</cp:revision>
  <cp:lastPrinted>2015-07-02T16:17:00Z</cp:lastPrinted>
  <dcterms:created xsi:type="dcterms:W3CDTF">2015-07-02T20:38:00Z</dcterms:created>
  <dcterms:modified xsi:type="dcterms:W3CDTF">2019-04-27T04:45:00Z</dcterms:modified>
</cp:coreProperties>
</file>